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9A1B" w14:textId="77777777" w:rsidR="00AD1DEF" w:rsidRPr="00400AFA" w:rsidRDefault="007A2665" w:rsidP="00A97EA1">
      <w:pPr>
        <w:pStyle w:val="NoSpacing"/>
      </w:pPr>
      <w:r w:rsidRPr="00400AFA">
        <w:rPr>
          <w:noProof/>
        </w:rPr>
        <w:drawing>
          <wp:inline distT="0" distB="0" distL="0" distR="0" wp14:anchorId="33473511" wp14:editId="4DCB9136">
            <wp:extent cx="3245665" cy="25779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45665" cy="2577906"/>
                    </a:xfrm>
                    <a:prstGeom prst="rect">
                      <a:avLst/>
                    </a:prstGeom>
                    <a:ln/>
                  </pic:spPr>
                </pic:pic>
              </a:graphicData>
            </a:graphic>
          </wp:inline>
        </w:drawing>
      </w:r>
      <w:r w:rsidRPr="00400AFA">
        <w:rPr>
          <w:noProof/>
        </w:rPr>
        <w:drawing>
          <wp:inline distT="0" distB="0" distL="0" distR="0" wp14:anchorId="158E9BC3" wp14:editId="1AFA44D6">
            <wp:extent cx="2398967" cy="2398967"/>
            <wp:effectExtent l="0" t="0" r="0" b="0"/>
            <wp:docPr id="3" name="image3.png" descr="Red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Red text on a white background&#10;&#10;Description automatically generated"/>
                    <pic:cNvPicPr preferRelativeResize="0"/>
                  </pic:nvPicPr>
                  <pic:blipFill>
                    <a:blip r:embed="rId9"/>
                    <a:srcRect/>
                    <a:stretch>
                      <a:fillRect/>
                    </a:stretch>
                  </pic:blipFill>
                  <pic:spPr>
                    <a:xfrm>
                      <a:off x="0" y="0"/>
                      <a:ext cx="2398967" cy="2398967"/>
                    </a:xfrm>
                    <a:prstGeom prst="rect">
                      <a:avLst/>
                    </a:prstGeom>
                    <a:ln/>
                  </pic:spPr>
                </pic:pic>
              </a:graphicData>
            </a:graphic>
          </wp:inline>
        </w:drawing>
      </w:r>
    </w:p>
    <w:p w14:paraId="0F21F6BF" w14:textId="77777777" w:rsidR="00AD1DEF" w:rsidRPr="00400AFA" w:rsidRDefault="00AD1DEF">
      <w:pPr>
        <w:rPr>
          <w:rFonts w:ascii="Aptos Display" w:eastAsia="Play" w:hAnsi="Aptos Display" w:cs="Play"/>
          <w:sz w:val="44"/>
          <w:szCs w:val="44"/>
        </w:rPr>
      </w:pPr>
    </w:p>
    <w:p w14:paraId="2503B74F" w14:textId="77777777" w:rsidR="00AD1DEF" w:rsidRPr="00400AFA" w:rsidRDefault="00AD1DEF">
      <w:pPr>
        <w:rPr>
          <w:rFonts w:ascii="Aptos Display" w:eastAsia="Play" w:hAnsi="Aptos Display" w:cs="Play"/>
          <w:sz w:val="44"/>
          <w:szCs w:val="44"/>
        </w:rPr>
      </w:pPr>
    </w:p>
    <w:p w14:paraId="1A9C14D6" w14:textId="77777777" w:rsidR="00AD1DEF" w:rsidRPr="00400AFA" w:rsidRDefault="00AD1DEF">
      <w:pPr>
        <w:jc w:val="center"/>
        <w:rPr>
          <w:rFonts w:ascii="Aptos Display" w:eastAsia="Play" w:hAnsi="Aptos Display" w:cs="Play"/>
          <w:color w:val="548DD4" w:themeColor="text2" w:themeTint="99"/>
          <w:sz w:val="44"/>
          <w:szCs w:val="44"/>
        </w:rPr>
      </w:pPr>
    </w:p>
    <w:p w14:paraId="70D825FD" w14:textId="5A7B63DC" w:rsidR="00AD1DEF" w:rsidRPr="00400AFA" w:rsidRDefault="007A2665">
      <w:pPr>
        <w:jc w:val="center"/>
        <w:rPr>
          <w:rFonts w:ascii="Aptos Display" w:eastAsia="Times New Roman" w:hAnsi="Aptos Display" w:cs="Times New Roman"/>
          <w:b/>
          <w:color w:val="4F81BD" w:themeColor="accent1"/>
          <w:sz w:val="44"/>
          <w:szCs w:val="44"/>
        </w:rPr>
      </w:pPr>
      <w:r w:rsidRPr="00400AFA">
        <w:rPr>
          <w:rFonts w:ascii="Aptos Display" w:eastAsia="Times New Roman" w:hAnsi="Aptos Display" w:cs="Times New Roman"/>
          <w:b/>
          <w:color w:val="4F81BD" w:themeColor="accent1"/>
          <w:sz w:val="44"/>
          <w:szCs w:val="44"/>
        </w:rPr>
        <w:t xml:space="preserve">THIRRJA PËR MBËSHTETJEN E KOMPANIVE STARTUP DHE LEHTËSUESIT E START UP-eve NËPËRMJET GRANTEVE DHE MASAVE MBËSHTËTËSE </w:t>
      </w:r>
      <w:r w:rsidR="00D756D7">
        <w:rPr>
          <w:rFonts w:ascii="Aptos Display" w:eastAsia="Times New Roman" w:hAnsi="Aptos Display" w:cs="Times New Roman"/>
          <w:b/>
          <w:color w:val="4F81BD" w:themeColor="accent1"/>
          <w:sz w:val="44"/>
          <w:szCs w:val="44"/>
        </w:rPr>
        <w:t>2025</w:t>
      </w:r>
    </w:p>
    <w:p w14:paraId="2F36495B" w14:textId="77777777" w:rsidR="00AD1DEF" w:rsidRPr="00400AFA" w:rsidRDefault="00AD1DEF">
      <w:pPr>
        <w:jc w:val="center"/>
        <w:rPr>
          <w:rFonts w:ascii="Aptos Display" w:eastAsia="Play" w:hAnsi="Aptos Display" w:cs="Play"/>
          <w:b/>
          <w:color w:val="4F81BD" w:themeColor="accent1"/>
          <w:sz w:val="44"/>
          <w:szCs w:val="44"/>
        </w:rPr>
      </w:pPr>
    </w:p>
    <w:p w14:paraId="50A8F802" w14:textId="77777777" w:rsidR="00AD1DEF" w:rsidRPr="00400AFA" w:rsidRDefault="00AD1DEF">
      <w:pPr>
        <w:jc w:val="center"/>
        <w:rPr>
          <w:rFonts w:ascii="Aptos Display" w:eastAsia="Play" w:hAnsi="Aptos Display" w:cs="Play"/>
          <w:b/>
          <w:color w:val="4F81BD" w:themeColor="accent1"/>
          <w:sz w:val="44"/>
          <w:szCs w:val="44"/>
        </w:rPr>
      </w:pPr>
    </w:p>
    <w:p w14:paraId="7D393EE4" w14:textId="5CF17679" w:rsidR="00AD1DEF" w:rsidRPr="00400AFA" w:rsidRDefault="00B734F3" w:rsidP="009E1F0A">
      <w:pPr>
        <w:jc w:val="center"/>
        <w:rPr>
          <w:rFonts w:ascii="Aptos Display" w:eastAsia="Play" w:hAnsi="Aptos Display" w:cs="Play"/>
          <w:b/>
          <w:color w:val="4F81BD" w:themeColor="accent1"/>
          <w:sz w:val="44"/>
          <w:szCs w:val="44"/>
        </w:rPr>
      </w:pPr>
      <w:r w:rsidRPr="00400AFA">
        <w:rPr>
          <w:rFonts w:ascii="Aptos Display" w:eastAsia="Play" w:hAnsi="Aptos Display" w:cs="Play"/>
          <w:b/>
          <w:color w:val="4F81BD" w:themeColor="accent1"/>
          <w:sz w:val="44"/>
          <w:szCs w:val="44"/>
        </w:rPr>
        <w:t>RREGULLORE E THIRRJES</w:t>
      </w:r>
    </w:p>
    <w:p w14:paraId="182E9A68" w14:textId="370D6E14" w:rsidR="00AD1DEF" w:rsidRPr="00D756D7" w:rsidRDefault="007A2665">
      <w:pPr>
        <w:jc w:val="center"/>
        <w:rPr>
          <w:rFonts w:ascii="Aptos Display" w:eastAsia="Play" w:hAnsi="Aptos Display" w:cs="Play"/>
          <w:color w:val="4F81BD" w:themeColor="accent1"/>
          <w:sz w:val="30"/>
          <w:szCs w:val="30"/>
        </w:rPr>
      </w:pPr>
      <w:r w:rsidRPr="00D756D7">
        <w:rPr>
          <w:rFonts w:ascii="Aptos Display" w:eastAsia="Play" w:hAnsi="Aptos Display" w:cs="Play"/>
          <w:color w:val="4F81BD" w:themeColor="accent1"/>
          <w:sz w:val="30"/>
          <w:szCs w:val="30"/>
        </w:rPr>
        <w:t>#GRANT202</w:t>
      </w:r>
      <w:r w:rsidR="008F71B8" w:rsidRPr="00D756D7">
        <w:rPr>
          <w:rFonts w:ascii="Aptos Display" w:eastAsia="Play" w:hAnsi="Aptos Display" w:cs="Play"/>
          <w:color w:val="4F81BD" w:themeColor="accent1"/>
          <w:sz w:val="30"/>
          <w:szCs w:val="30"/>
        </w:rPr>
        <w:t>5</w:t>
      </w:r>
    </w:p>
    <w:p w14:paraId="4EE638B5" w14:textId="77777777" w:rsidR="00AD1DEF" w:rsidRPr="00400AFA" w:rsidRDefault="00AD1DEF">
      <w:pPr>
        <w:jc w:val="center"/>
        <w:rPr>
          <w:rFonts w:ascii="Aptos Display" w:eastAsia="Play" w:hAnsi="Aptos Display" w:cs="Play"/>
          <w:sz w:val="44"/>
          <w:szCs w:val="44"/>
        </w:rPr>
      </w:pPr>
    </w:p>
    <w:p w14:paraId="1D3CBD6A" w14:textId="5E29B8BE" w:rsidR="00AD1DEF" w:rsidRPr="00BC1183" w:rsidRDefault="007A2665" w:rsidP="009E1F0A">
      <w:pPr>
        <w:jc w:val="center"/>
        <w:rPr>
          <w:rFonts w:ascii="Aptos Display" w:eastAsia="Play" w:hAnsi="Aptos Display" w:cs="Play"/>
          <w:color w:val="000000" w:themeColor="text1"/>
          <w:sz w:val="28"/>
          <w:szCs w:val="28"/>
        </w:rPr>
      </w:pPr>
      <w:r w:rsidRPr="00BC1183">
        <w:rPr>
          <w:rFonts w:ascii="Aptos Display" w:eastAsia="Play" w:hAnsi="Aptos Display" w:cs="Play"/>
          <w:color w:val="000000" w:themeColor="text1"/>
          <w:sz w:val="28"/>
          <w:szCs w:val="28"/>
        </w:rPr>
        <w:t>Versioni 1</w:t>
      </w:r>
      <w:r w:rsidR="009E1F0A" w:rsidRPr="00BC1183">
        <w:rPr>
          <w:rFonts w:ascii="Aptos Display" w:eastAsia="Play" w:hAnsi="Aptos Display" w:cs="Play"/>
          <w:color w:val="000000" w:themeColor="text1"/>
          <w:sz w:val="28"/>
          <w:szCs w:val="28"/>
        </w:rPr>
        <w:t xml:space="preserve">, </w:t>
      </w:r>
      <w:r w:rsidRPr="00BC1183">
        <w:rPr>
          <w:rFonts w:ascii="Aptos Display" w:eastAsia="Play" w:hAnsi="Aptos Display" w:cs="Play"/>
          <w:color w:val="000000" w:themeColor="text1"/>
          <w:sz w:val="28"/>
          <w:szCs w:val="28"/>
        </w:rPr>
        <w:t xml:space="preserve"> Nentor 2024</w:t>
      </w:r>
    </w:p>
    <w:p w14:paraId="3E3B4D12" w14:textId="77777777" w:rsidR="00AD1DEF" w:rsidRPr="00400AFA" w:rsidRDefault="00AD1DEF">
      <w:pPr>
        <w:jc w:val="center"/>
        <w:rPr>
          <w:rFonts w:ascii="Aptos Display" w:eastAsia="Play" w:hAnsi="Aptos Display" w:cs="Play"/>
          <w:color w:val="0070C0"/>
          <w:sz w:val="28"/>
          <w:szCs w:val="28"/>
        </w:rPr>
      </w:pPr>
    </w:p>
    <w:p w14:paraId="040882E9" w14:textId="77777777" w:rsidR="00AD1DEF" w:rsidRDefault="00AD1DEF">
      <w:pPr>
        <w:jc w:val="center"/>
        <w:rPr>
          <w:rFonts w:ascii="Aptos Display" w:eastAsia="Play" w:hAnsi="Aptos Display" w:cs="Play"/>
          <w:sz w:val="44"/>
          <w:szCs w:val="44"/>
        </w:rPr>
      </w:pPr>
    </w:p>
    <w:p w14:paraId="7A3D87DA" w14:textId="77777777" w:rsidR="00D756D7" w:rsidRPr="00400AFA" w:rsidRDefault="00D756D7">
      <w:pPr>
        <w:jc w:val="center"/>
        <w:rPr>
          <w:rFonts w:ascii="Aptos Display" w:eastAsia="Play" w:hAnsi="Aptos Display" w:cs="Play"/>
          <w:sz w:val="44"/>
          <w:szCs w:val="44"/>
        </w:rPr>
      </w:pPr>
    </w:p>
    <w:p w14:paraId="5592D02D" w14:textId="77777777" w:rsidR="00AD1DEF" w:rsidRPr="00400AFA" w:rsidRDefault="00AD1DEF">
      <w:pPr>
        <w:jc w:val="both"/>
        <w:rPr>
          <w:rFonts w:ascii="Aptos Display" w:eastAsia="Play" w:hAnsi="Aptos Display" w:cs="Play"/>
          <w:sz w:val="44"/>
          <w:szCs w:val="44"/>
        </w:rPr>
      </w:pPr>
    </w:p>
    <w:p w14:paraId="7C493CA4" w14:textId="77777777" w:rsidR="00AD1DEF" w:rsidRPr="00400AFA" w:rsidRDefault="00AD1DEF">
      <w:pPr>
        <w:jc w:val="both"/>
        <w:rPr>
          <w:rFonts w:ascii="Aptos Display" w:eastAsia="Play" w:hAnsi="Aptos Display" w:cs="Play"/>
          <w:sz w:val="44"/>
          <w:szCs w:val="44"/>
        </w:rPr>
      </w:pPr>
    </w:p>
    <w:p w14:paraId="72D776C9" w14:textId="77777777" w:rsidR="00AD1DEF" w:rsidRPr="00400AFA" w:rsidRDefault="00AD1DEF">
      <w:pPr>
        <w:jc w:val="both"/>
        <w:rPr>
          <w:rFonts w:ascii="Aptos Display" w:eastAsia="Play" w:hAnsi="Aptos Display" w:cs="Play"/>
          <w:sz w:val="44"/>
          <w:szCs w:val="44"/>
        </w:rPr>
      </w:pPr>
    </w:p>
    <w:p w14:paraId="4EF4EBC3" w14:textId="493617F1" w:rsidR="00AD1DEF" w:rsidRPr="00400AFA" w:rsidRDefault="007A2665">
      <w:pPr>
        <w:jc w:val="both"/>
        <w:rPr>
          <w:rFonts w:ascii="Aptos Display" w:eastAsia="Play" w:hAnsi="Aptos Display" w:cs="Play"/>
          <w:color w:val="2F5496"/>
          <w:sz w:val="28"/>
          <w:szCs w:val="28"/>
        </w:rPr>
      </w:pPr>
      <w:bookmarkStart w:id="0" w:name="_gjdgxs" w:colFirst="0" w:colLast="0"/>
      <w:bookmarkEnd w:id="0"/>
      <w:r w:rsidRPr="00400AFA">
        <w:rPr>
          <w:rFonts w:ascii="Aptos Display" w:eastAsia="Play" w:hAnsi="Aptos Display" w:cs="Play"/>
          <w:color w:val="2F5496"/>
          <w:sz w:val="28"/>
          <w:szCs w:val="28"/>
        </w:rPr>
        <w:lastRenderedPageBreak/>
        <w:t xml:space="preserve">Programi për mbështetjen e kompanive startup dhe lehtësuesit e start up-eve nëpërmjet granteve dhe masave mbështetëse 2025 është krijuar nga qeveria Shqiptare për të stimuluar sipërmarrjen inovative duke ofruar financim për kompanitë </w:t>
      </w:r>
      <w:r w:rsidR="007F5F1D" w:rsidRPr="00400AFA">
        <w:rPr>
          <w:rFonts w:ascii="Aptos Display" w:eastAsia="Play" w:hAnsi="Aptos Display" w:cs="Play"/>
          <w:color w:val="2F5496"/>
          <w:sz w:val="28"/>
          <w:szCs w:val="28"/>
        </w:rPr>
        <w:t xml:space="preserve">startup </w:t>
      </w:r>
      <w:r w:rsidRPr="00400AFA">
        <w:rPr>
          <w:rFonts w:ascii="Aptos Display" w:eastAsia="Play" w:hAnsi="Aptos Display" w:cs="Play"/>
          <w:color w:val="2F5496"/>
          <w:sz w:val="28"/>
          <w:szCs w:val="28"/>
        </w:rPr>
        <w:t xml:space="preserve">më premtuese shqiptare.  </w:t>
      </w:r>
    </w:p>
    <w:p w14:paraId="250583AA" w14:textId="77777777" w:rsidR="00AD1DEF" w:rsidRPr="00400AFA" w:rsidRDefault="00AD1DEF">
      <w:pPr>
        <w:jc w:val="both"/>
        <w:rPr>
          <w:rFonts w:ascii="Aptos Display" w:eastAsia="Play" w:hAnsi="Aptos Display" w:cs="Play"/>
        </w:rPr>
      </w:pPr>
    </w:p>
    <w:p w14:paraId="5F98D2D8" w14:textId="5C309A9F" w:rsidR="00AD1DEF" w:rsidRPr="00491EEC" w:rsidRDefault="007A2665">
      <w:pPr>
        <w:jc w:val="both"/>
        <w:rPr>
          <w:rFonts w:ascii="Aptos Display" w:eastAsia="Play" w:hAnsi="Aptos Display" w:cs="Play"/>
        </w:rPr>
      </w:pPr>
      <w:r w:rsidRPr="00491EEC">
        <w:rPr>
          <w:rFonts w:ascii="Aptos Display" w:eastAsia="Play" w:hAnsi="Aptos Display" w:cs="Play"/>
        </w:rPr>
        <w:t xml:space="preserve">Duke njohur vështirësitë në sigurimin e fondeve për ciklin e zhvillimit në fazën e hershme dhe koston e lartë për të përkthyer një produkt </w:t>
      </w:r>
      <w:r w:rsidR="00F96A14" w:rsidRPr="00491EEC">
        <w:rPr>
          <w:rFonts w:ascii="Aptos Display" w:eastAsia="Play" w:hAnsi="Aptos Display" w:cs="Play"/>
        </w:rPr>
        <w:t>ose sh</w:t>
      </w:r>
      <w:r w:rsidR="00DB3B11" w:rsidRPr="00491EEC">
        <w:rPr>
          <w:rFonts w:ascii="Aptos Display" w:eastAsia="Play" w:hAnsi="Aptos Display" w:cs="Play"/>
        </w:rPr>
        <w:t>ë</w:t>
      </w:r>
      <w:r w:rsidR="00F96A14" w:rsidRPr="00491EEC">
        <w:rPr>
          <w:rFonts w:ascii="Aptos Display" w:eastAsia="Play" w:hAnsi="Aptos Display" w:cs="Play"/>
        </w:rPr>
        <w:t>rbim n</w:t>
      </w:r>
      <w:r w:rsidR="00DB3B11" w:rsidRPr="00491EEC">
        <w:rPr>
          <w:rFonts w:ascii="Aptos Display" w:eastAsia="Play" w:hAnsi="Aptos Display" w:cs="Play"/>
        </w:rPr>
        <w:t>ë</w:t>
      </w:r>
      <w:r w:rsidR="00F96A14" w:rsidRPr="00491EEC">
        <w:rPr>
          <w:rFonts w:ascii="Aptos Display" w:eastAsia="Play" w:hAnsi="Aptos Display" w:cs="Play"/>
        </w:rPr>
        <w:t xml:space="preserve"> nje kompani t</w:t>
      </w:r>
      <w:r w:rsidR="00DB3B11" w:rsidRPr="00491EEC">
        <w:rPr>
          <w:rFonts w:ascii="Aptos Display" w:eastAsia="Play" w:hAnsi="Aptos Display" w:cs="Play"/>
        </w:rPr>
        <w:t>ë</w:t>
      </w:r>
      <w:r w:rsidR="00F96A14" w:rsidRPr="00491EEC">
        <w:rPr>
          <w:rFonts w:ascii="Aptos Display" w:eastAsia="Play" w:hAnsi="Aptos Display" w:cs="Play"/>
        </w:rPr>
        <w:t xml:space="preserve"> suskeshme</w:t>
      </w:r>
      <w:r w:rsidRPr="00491EEC">
        <w:rPr>
          <w:rFonts w:ascii="Aptos Display" w:eastAsia="Play" w:hAnsi="Aptos Display" w:cs="Play"/>
        </w:rPr>
        <w:t xml:space="preserve">, është krijuar </w:t>
      </w:r>
      <w:r w:rsidR="00AE3AB8" w:rsidRPr="00491EEC">
        <w:rPr>
          <w:rFonts w:ascii="Aptos Display" w:eastAsia="Play" w:hAnsi="Aptos Display" w:cs="Play"/>
        </w:rPr>
        <w:t xml:space="preserve">programi </w:t>
      </w:r>
      <w:r w:rsidRPr="00491EEC">
        <w:rPr>
          <w:rFonts w:ascii="Aptos Display" w:eastAsia="Play" w:hAnsi="Aptos Display" w:cs="Play"/>
        </w:rPr>
        <w:t>për të ndihmuar në vazhdimësi kompanitë startup dhe lehtësuesit e start up-eve  në një faze kritike të zhvillimit dhe për t'u mundësuar sipërmarrësve në Shqipëri të ndërtojnë bizneset e tyre inovative në vend. Kompanitë dhe përfituesit e tjerë që marrin financim nëpërmjet këtij programi pritet të ofrojnë një model të përdorshëm komercialisht, tregtojnë një pilot ose ofrojnë një produkt ose shërbim të gatshëm për tregun dhe shtrirje tek klientët e parë potencialë gjatë kohëzgjatjes së projektit.</w:t>
      </w:r>
    </w:p>
    <w:p w14:paraId="04DD8A41" w14:textId="77777777" w:rsidR="00AD1DEF" w:rsidRPr="00491EEC" w:rsidRDefault="00AD1DEF">
      <w:pPr>
        <w:jc w:val="both"/>
        <w:rPr>
          <w:rFonts w:ascii="Aptos Display" w:eastAsia="Play" w:hAnsi="Aptos Display" w:cs="Play"/>
        </w:rPr>
      </w:pPr>
    </w:p>
    <w:p w14:paraId="420D94AA" w14:textId="73D2F3AE" w:rsidR="00AD1DEF" w:rsidRPr="00491EEC" w:rsidRDefault="007A2665">
      <w:pPr>
        <w:jc w:val="both"/>
        <w:rPr>
          <w:rFonts w:ascii="Aptos Display" w:hAnsi="Aptos Display"/>
        </w:rPr>
      </w:pPr>
      <w:r w:rsidRPr="00491EEC">
        <w:rPr>
          <w:rFonts w:ascii="Aptos Display" w:hAnsi="Aptos Display"/>
        </w:rPr>
        <w:t xml:space="preserve">Mbështetjen me grant e përfitojnë </w:t>
      </w:r>
      <w:r w:rsidRPr="00491EEC">
        <w:rPr>
          <w:rFonts w:ascii="Aptos Display" w:hAnsi="Aptos Display"/>
          <w:i/>
        </w:rPr>
        <w:t>startup</w:t>
      </w:r>
      <w:r w:rsidRPr="00491EEC">
        <w:rPr>
          <w:rFonts w:ascii="Aptos Display" w:hAnsi="Aptos Display"/>
        </w:rPr>
        <w:t xml:space="preserve">-et dhe lehtësuesit e </w:t>
      </w:r>
      <w:r w:rsidRPr="00491EEC">
        <w:rPr>
          <w:rFonts w:ascii="Aptos Display" w:hAnsi="Aptos Display"/>
          <w:i/>
        </w:rPr>
        <w:t>startup</w:t>
      </w:r>
      <w:r w:rsidRPr="00491EEC">
        <w:rPr>
          <w:rFonts w:ascii="Aptos Display" w:hAnsi="Aptos Display"/>
        </w:rPr>
        <w:t xml:space="preserve">-eve të vetëdeklaruar në regjistrin elektronik të </w:t>
      </w:r>
      <w:r w:rsidRPr="00491EEC">
        <w:rPr>
          <w:rFonts w:ascii="Aptos Display" w:hAnsi="Aptos Display"/>
          <w:i/>
        </w:rPr>
        <w:t>startup</w:t>
      </w:r>
      <w:r w:rsidRPr="00491EEC">
        <w:rPr>
          <w:rFonts w:ascii="Aptos Display" w:hAnsi="Aptos Display"/>
        </w:rPr>
        <w:t>-eve dhe lehtësuesve, që janë të pajisur me pasaportën përkatëse.</w:t>
      </w:r>
      <w:r w:rsidR="00825A02" w:rsidRPr="00491EEC">
        <w:rPr>
          <w:rFonts w:ascii="Aptos Display" w:hAnsi="Aptos Display"/>
        </w:rPr>
        <w:t xml:space="preserve"> </w:t>
      </w:r>
      <w:r w:rsidRPr="00491EEC">
        <w:rPr>
          <w:rFonts w:ascii="Aptos Display" w:hAnsi="Aptos Display"/>
        </w:rPr>
        <w:t xml:space="preserve">Aplikantët mund të jenë individë, nomadë dixhitalë, kompani private mikro, të vogla dhe të mesme të </w:t>
      </w:r>
      <w:r w:rsidR="00825A02" w:rsidRPr="00491EEC">
        <w:rPr>
          <w:rFonts w:ascii="Aptos Display" w:hAnsi="Aptos Display"/>
        </w:rPr>
        <w:t>themeluara</w:t>
      </w:r>
      <w:r w:rsidRPr="00491EEC">
        <w:rPr>
          <w:rFonts w:ascii="Aptos Display" w:hAnsi="Aptos Display"/>
        </w:rPr>
        <w:t xml:space="preserve"> në Shqipëri, jo më të vjetra se 6 vjet në momentin e aplikimit. </w:t>
      </w:r>
    </w:p>
    <w:p w14:paraId="1E0D0850" w14:textId="77777777" w:rsidR="00AD1DEF" w:rsidRPr="00491EEC" w:rsidRDefault="00AD1DEF">
      <w:pPr>
        <w:jc w:val="both"/>
        <w:rPr>
          <w:rFonts w:ascii="Aptos Display" w:eastAsia="Play" w:hAnsi="Aptos Display" w:cs="Play"/>
        </w:rPr>
      </w:pPr>
    </w:p>
    <w:p w14:paraId="7504B4A2" w14:textId="2EFD9C19" w:rsidR="00AD1DEF" w:rsidRPr="00491EEC" w:rsidRDefault="007A2665">
      <w:pPr>
        <w:jc w:val="both"/>
        <w:rPr>
          <w:rFonts w:ascii="Aptos Display" w:eastAsia="Play" w:hAnsi="Aptos Display" w:cs="Play"/>
        </w:rPr>
      </w:pPr>
      <w:r w:rsidRPr="00491EEC">
        <w:rPr>
          <w:rFonts w:ascii="Aptos Display" w:eastAsia="Play" w:hAnsi="Aptos Display" w:cs="Play"/>
        </w:rPr>
        <w:t xml:space="preserve">Financimi i dhënë nga </w:t>
      </w:r>
      <w:r w:rsidR="006371A3" w:rsidRPr="00491EEC">
        <w:rPr>
          <w:rFonts w:ascii="Aptos Display" w:eastAsia="Play" w:hAnsi="Aptos Display" w:cs="Play"/>
        </w:rPr>
        <w:t>q</w:t>
      </w:r>
      <w:r w:rsidRPr="00491EEC">
        <w:rPr>
          <w:rFonts w:ascii="Aptos Display" w:eastAsia="Play" w:hAnsi="Aptos Display" w:cs="Play"/>
        </w:rPr>
        <w:t>everia Shqiptare në kuadër të mbështetjes me grante 2025, do të mbulojë 100% të kostove totale të projektit për aplikantët fitues në fazën e parë – Faza e Ndërtimit të Konceptit; 85% të kostove për aplikantët fitues në fazën e dytë – Faza e Validimit dhe 75% të kostov</w:t>
      </w:r>
      <w:r w:rsidR="006371A3" w:rsidRPr="00491EEC">
        <w:rPr>
          <w:rFonts w:ascii="Aptos Display" w:eastAsia="Play" w:hAnsi="Aptos Display" w:cs="Play"/>
        </w:rPr>
        <w:t>e</w:t>
      </w:r>
      <w:r w:rsidRPr="00491EEC">
        <w:rPr>
          <w:rFonts w:ascii="Aptos Display" w:eastAsia="Play" w:hAnsi="Aptos Display" w:cs="Play"/>
        </w:rPr>
        <w:t xml:space="preserve"> për aplikantët në fazën e tretë – Faza e Zgjerimit dhe Ndërkombëtarizimit. Afati I implementimit të projekteve për </w:t>
      </w:r>
      <w:r w:rsidR="00FA33B8">
        <w:rPr>
          <w:rFonts w:ascii="Aptos Display" w:eastAsia="Play" w:hAnsi="Aptos Display" w:cs="Play"/>
        </w:rPr>
        <w:t>vitin 2025</w:t>
      </w:r>
      <w:r w:rsidRPr="00491EEC">
        <w:rPr>
          <w:rFonts w:ascii="Aptos Display" w:eastAsia="Play" w:hAnsi="Aptos Display" w:cs="Play"/>
        </w:rPr>
        <w:t xml:space="preserve"> do të jëtë afërsisht 9 muaj.</w:t>
      </w:r>
    </w:p>
    <w:p w14:paraId="5092A74F" w14:textId="77777777" w:rsidR="00AD1DEF" w:rsidRPr="00491EEC" w:rsidRDefault="00AD1DEF">
      <w:pPr>
        <w:jc w:val="both"/>
        <w:rPr>
          <w:rFonts w:ascii="Aptos Display" w:eastAsia="Play" w:hAnsi="Aptos Display" w:cs="Play"/>
        </w:rPr>
      </w:pPr>
    </w:p>
    <w:p w14:paraId="2529504D" w14:textId="177D74E4" w:rsidR="00AD1DEF" w:rsidRPr="00491EEC" w:rsidRDefault="007A2665">
      <w:pPr>
        <w:jc w:val="both"/>
        <w:rPr>
          <w:rFonts w:ascii="Aptos Display" w:eastAsia="Play" w:hAnsi="Aptos Display" w:cs="Play"/>
        </w:rPr>
      </w:pPr>
      <w:r w:rsidRPr="00491EEC">
        <w:rPr>
          <w:rFonts w:ascii="Aptos Display" w:eastAsia="Play" w:hAnsi="Aptos Display" w:cs="Play"/>
        </w:rPr>
        <w:t>Vendimet e financimit do të merren në bazë konkurruese nga një komision i vlerësimit i përbërë nga specialistë të ekosistemit, administrate shtet</w:t>
      </w:r>
      <w:r w:rsidR="00DB3B11" w:rsidRPr="00491EEC">
        <w:rPr>
          <w:rFonts w:ascii="Aptos Display" w:eastAsia="Play" w:hAnsi="Aptos Display" w:cs="Play"/>
        </w:rPr>
        <w:t>ë</w:t>
      </w:r>
      <w:r w:rsidRPr="00491EEC">
        <w:rPr>
          <w:rFonts w:ascii="Aptos Display" w:eastAsia="Play" w:hAnsi="Aptos Display" w:cs="Play"/>
        </w:rPr>
        <w:t xml:space="preserve">rore dhe pjestarë </w:t>
      </w:r>
      <w:r w:rsidR="00D35072" w:rsidRPr="00491EEC">
        <w:rPr>
          <w:rFonts w:ascii="Aptos Display" w:eastAsia="Play" w:hAnsi="Aptos Display" w:cs="Play"/>
        </w:rPr>
        <w:t>të akademisë</w:t>
      </w:r>
      <w:r w:rsidRPr="00491EEC">
        <w:rPr>
          <w:rFonts w:ascii="Aptos Display" w:eastAsia="Play" w:hAnsi="Aptos Display" w:cs="Play"/>
        </w:rPr>
        <w:t>.  Numri i projekteve fituese do të përcaktohet nga cilësia e aplikimeve dhe do të jenë subjekt i totalit të fondeve të disponueshme ose të alokuara për vitin 2025. Gjithashtu, në mbështetje të këtij programi, Agjencia Startup Albania do të ofrojë mbështetje me mentorë dhe trajnime në fusha të tilla si zhvillimi i biznesit, marketing, shitjet, mbrojtjen dhe menaxhimin e pronësisë intelektuale dhe të tjera, në varësi të nevojave specifike të startup-eve. Ky Manual i Thirrjes ofron informacion në lidhje me kriteret dhe procedurat e aplikimit dhe ne shpresojme se informacioni do t'ju ndihmojë të lundroni lehtësisht gjatë procesit. Manuali i Thirrjes dhe procedurat përkatëse janë ndërtuar për të qenë transparente, të drejta dhe mbi të gjitha, për të evidentuar dhe mbështetur sipërmarrësit më të talentuar dhe kompanitë startup më të mira që operojnë në Shqipëri.</w:t>
      </w:r>
    </w:p>
    <w:p w14:paraId="3CFA6234" w14:textId="77777777" w:rsidR="00AD1DEF" w:rsidRPr="00491EEC" w:rsidRDefault="00AD1DEF">
      <w:pPr>
        <w:jc w:val="both"/>
        <w:rPr>
          <w:rFonts w:ascii="Aptos Display" w:eastAsia="Play" w:hAnsi="Aptos Display" w:cs="Play"/>
        </w:rPr>
      </w:pPr>
    </w:p>
    <w:p w14:paraId="5B86D6E1" w14:textId="77777777" w:rsidR="00AD1DEF" w:rsidRPr="00400AFA" w:rsidRDefault="00AD1DEF">
      <w:pPr>
        <w:jc w:val="both"/>
        <w:rPr>
          <w:rFonts w:ascii="Aptos Display" w:eastAsia="Play" w:hAnsi="Aptos Display" w:cs="Play"/>
        </w:rPr>
      </w:pPr>
    </w:p>
    <w:p w14:paraId="5EEE5F29" w14:textId="77777777" w:rsidR="00AD1DEF" w:rsidRPr="00400AFA" w:rsidRDefault="007A2665">
      <w:pPr>
        <w:jc w:val="both"/>
        <w:rPr>
          <w:rFonts w:ascii="Aptos Display" w:eastAsia="Play" w:hAnsi="Aptos Display" w:cs="Play"/>
          <w:b/>
        </w:rPr>
      </w:pPr>
      <w:r w:rsidRPr="00400AFA">
        <w:rPr>
          <w:rFonts w:ascii="Aptos Display" w:eastAsia="Play" w:hAnsi="Aptos Display" w:cs="Play"/>
          <w:b/>
        </w:rPr>
        <w:t xml:space="preserve">Delina Ibrahimaj, </w:t>
      </w:r>
    </w:p>
    <w:p w14:paraId="79C59789" w14:textId="77777777" w:rsidR="00AD1DEF" w:rsidRPr="00400AFA" w:rsidRDefault="007A2665">
      <w:pPr>
        <w:jc w:val="both"/>
        <w:rPr>
          <w:rFonts w:ascii="Aptos Display" w:eastAsia="Play" w:hAnsi="Aptos Display" w:cs="Play"/>
          <w:b/>
        </w:rPr>
      </w:pPr>
      <w:r w:rsidRPr="00400AFA">
        <w:rPr>
          <w:rFonts w:ascii="Aptos Display" w:eastAsia="Play" w:hAnsi="Aptos Display" w:cs="Play"/>
          <w:b/>
        </w:rPr>
        <w:t>Ministër I Shtetit për Sipërmarrjen dhe Klimën e Biznesit</w:t>
      </w:r>
    </w:p>
    <w:p w14:paraId="2C535556" w14:textId="77777777" w:rsidR="00AD1DEF" w:rsidRPr="00400AFA" w:rsidRDefault="00AD1DEF">
      <w:pPr>
        <w:pStyle w:val="Heading2"/>
        <w:jc w:val="both"/>
        <w:rPr>
          <w:rFonts w:ascii="Aptos Display" w:eastAsia="Play" w:hAnsi="Aptos Display" w:cs="Play"/>
        </w:rPr>
      </w:pPr>
    </w:p>
    <w:p w14:paraId="13FD93BE" w14:textId="77777777" w:rsidR="00AD1DEF" w:rsidRPr="00400AFA" w:rsidRDefault="00AD1DEF">
      <w:pPr>
        <w:rPr>
          <w:rFonts w:ascii="Aptos Display" w:hAnsi="Aptos Display"/>
        </w:rPr>
      </w:pPr>
    </w:p>
    <w:p w14:paraId="0219AF27" w14:textId="77777777" w:rsidR="00AD1DEF" w:rsidRPr="00400AFA" w:rsidRDefault="00AD1DEF">
      <w:pPr>
        <w:rPr>
          <w:rFonts w:ascii="Aptos Display" w:hAnsi="Aptos Display"/>
        </w:rPr>
      </w:pPr>
    </w:p>
    <w:p w14:paraId="2F68CEED" w14:textId="77777777" w:rsidR="00AD1DEF" w:rsidRPr="00400AFA" w:rsidRDefault="00AD1DEF">
      <w:pPr>
        <w:rPr>
          <w:rFonts w:ascii="Aptos Display" w:hAnsi="Aptos Display"/>
        </w:rPr>
      </w:pPr>
    </w:p>
    <w:p w14:paraId="62D721A7" w14:textId="77777777" w:rsidR="00AD1DEF" w:rsidRPr="00400AFA" w:rsidRDefault="007A2665">
      <w:pPr>
        <w:keepNext/>
        <w:keepLines/>
        <w:pBdr>
          <w:top w:val="nil"/>
          <w:left w:val="nil"/>
          <w:bottom w:val="nil"/>
          <w:right w:val="nil"/>
          <w:between w:val="nil"/>
        </w:pBdr>
        <w:spacing w:before="480" w:line="276" w:lineRule="auto"/>
        <w:rPr>
          <w:rFonts w:ascii="Aptos Display" w:hAnsi="Aptos Display"/>
          <w:b/>
          <w:color w:val="2F5496"/>
          <w:sz w:val="28"/>
          <w:szCs w:val="28"/>
        </w:rPr>
      </w:pPr>
      <w:r w:rsidRPr="00400AFA">
        <w:rPr>
          <w:rFonts w:ascii="Aptos Display" w:hAnsi="Aptos Display"/>
          <w:b/>
          <w:color w:val="2F5496"/>
          <w:sz w:val="28"/>
          <w:szCs w:val="28"/>
        </w:rPr>
        <w:t>Table of Contents</w:t>
      </w:r>
    </w:p>
    <w:sdt>
      <w:sdtPr>
        <w:rPr>
          <w:rFonts w:ascii="Aptos Display" w:hAnsi="Aptos Display"/>
        </w:rPr>
        <w:id w:val="-896117845"/>
        <w:docPartObj>
          <w:docPartGallery w:val="Table of Contents"/>
          <w:docPartUnique/>
        </w:docPartObj>
      </w:sdtPr>
      <w:sdtEndPr/>
      <w:sdtContent>
        <w:p w14:paraId="22726279" w14:textId="6C409360" w:rsidR="00491EEC" w:rsidRDefault="007A2665">
          <w:pPr>
            <w:pStyle w:val="TOC1"/>
            <w:tabs>
              <w:tab w:val="right" w:leader="dot" w:pos="9016"/>
            </w:tabs>
            <w:rPr>
              <w:rFonts w:asciiTheme="minorHAnsi" w:eastAsiaTheme="minorEastAsia" w:hAnsiTheme="minorHAnsi" w:cstheme="minorBidi"/>
              <w:noProof/>
              <w:kern w:val="2"/>
              <w14:ligatures w14:val="standardContextual"/>
            </w:rPr>
          </w:pPr>
          <w:r w:rsidRPr="00400AFA">
            <w:rPr>
              <w:rFonts w:ascii="Aptos Display" w:hAnsi="Aptos Display"/>
            </w:rPr>
            <w:fldChar w:fldCharType="begin"/>
          </w:r>
          <w:r w:rsidRPr="00400AFA">
            <w:rPr>
              <w:rFonts w:ascii="Aptos Display" w:hAnsi="Aptos Display"/>
            </w:rPr>
            <w:instrText xml:space="preserve"> TOC \h \u \z \t "Heading 1,1,Heading 2,2,Heading 3,3,"</w:instrText>
          </w:r>
          <w:r w:rsidRPr="00400AFA">
            <w:rPr>
              <w:rFonts w:ascii="Aptos Display" w:hAnsi="Aptos Display"/>
            </w:rPr>
            <w:fldChar w:fldCharType="separate"/>
          </w:r>
          <w:hyperlink w:anchor="_Toc183604882" w:history="1">
            <w:r w:rsidR="00491EEC" w:rsidRPr="008A76B9">
              <w:rPr>
                <w:rStyle w:val="Hyperlink"/>
                <w:rFonts w:ascii="Aptos Display" w:hAnsi="Aptos Display" w:cs="Times New Roman"/>
                <w:b/>
                <w:bCs/>
                <w:noProof/>
              </w:rPr>
              <w:t>PËRKUFIZIMET</w:t>
            </w:r>
            <w:r w:rsidR="00491EEC">
              <w:rPr>
                <w:noProof/>
                <w:webHidden/>
              </w:rPr>
              <w:tab/>
            </w:r>
            <w:r w:rsidR="00491EEC">
              <w:rPr>
                <w:noProof/>
                <w:webHidden/>
              </w:rPr>
              <w:fldChar w:fldCharType="begin"/>
            </w:r>
            <w:r w:rsidR="00491EEC">
              <w:rPr>
                <w:noProof/>
                <w:webHidden/>
              </w:rPr>
              <w:instrText xml:space="preserve"> PAGEREF _Toc183604882 \h </w:instrText>
            </w:r>
            <w:r w:rsidR="00491EEC">
              <w:rPr>
                <w:noProof/>
                <w:webHidden/>
              </w:rPr>
            </w:r>
            <w:r w:rsidR="00491EEC">
              <w:rPr>
                <w:noProof/>
                <w:webHidden/>
              </w:rPr>
              <w:fldChar w:fldCharType="separate"/>
            </w:r>
            <w:r w:rsidR="00491EEC">
              <w:rPr>
                <w:noProof/>
                <w:webHidden/>
              </w:rPr>
              <w:t>4</w:t>
            </w:r>
            <w:r w:rsidR="00491EEC">
              <w:rPr>
                <w:noProof/>
                <w:webHidden/>
              </w:rPr>
              <w:fldChar w:fldCharType="end"/>
            </w:r>
          </w:hyperlink>
        </w:p>
        <w:p w14:paraId="193872E2" w14:textId="79D5C989"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83" w:history="1">
            <w:r w:rsidR="00491EEC" w:rsidRPr="008A76B9">
              <w:rPr>
                <w:rStyle w:val="Hyperlink"/>
                <w:rFonts w:ascii="Aptos Display" w:hAnsi="Aptos Display"/>
                <w:b/>
                <w:bCs/>
                <w:noProof/>
              </w:rPr>
              <w:t>1.</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PËRSHKRIMI I PROGRAMIT</w:t>
            </w:r>
            <w:r w:rsidR="00491EEC">
              <w:rPr>
                <w:noProof/>
                <w:webHidden/>
              </w:rPr>
              <w:tab/>
            </w:r>
            <w:r w:rsidR="00491EEC">
              <w:rPr>
                <w:noProof/>
                <w:webHidden/>
              </w:rPr>
              <w:fldChar w:fldCharType="begin"/>
            </w:r>
            <w:r w:rsidR="00491EEC">
              <w:rPr>
                <w:noProof/>
                <w:webHidden/>
              </w:rPr>
              <w:instrText xml:space="preserve"> PAGEREF _Toc183604883 \h </w:instrText>
            </w:r>
            <w:r w:rsidR="00491EEC">
              <w:rPr>
                <w:noProof/>
                <w:webHidden/>
              </w:rPr>
            </w:r>
            <w:r w:rsidR="00491EEC">
              <w:rPr>
                <w:noProof/>
                <w:webHidden/>
              </w:rPr>
              <w:fldChar w:fldCharType="separate"/>
            </w:r>
            <w:r w:rsidR="00491EEC">
              <w:rPr>
                <w:noProof/>
                <w:webHidden/>
              </w:rPr>
              <w:t>5</w:t>
            </w:r>
            <w:r w:rsidR="00491EEC">
              <w:rPr>
                <w:noProof/>
                <w:webHidden/>
              </w:rPr>
              <w:fldChar w:fldCharType="end"/>
            </w:r>
          </w:hyperlink>
        </w:p>
        <w:p w14:paraId="259C010D" w14:textId="557BC066" w:rsidR="00491EEC" w:rsidRDefault="00E10152">
          <w:pPr>
            <w:pStyle w:val="TOC3"/>
            <w:tabs>
              <w:tab w:val="right" w:leader="dot" w:pos="9016"/>
            </w:tabs>
            <w:rPr>
              <w:rFonts w:asciiTheme="minorHAnsi" w:eastAsiaTheme="minorEastAsia" w:hAnsiTheme="minorHAnsi" w:cstheme="minorBidi"/>
              <w:noProof/>
              <w:kern w:val="2"/>
              <w14:ligatures w14:val="standardContextual"/>
            </w:rPr>
          </w:pPr>
          <w:hyperlink w:anchor="_Toc183604884" w:history="1">
            <w:r w:rsidR="00491EEC" w:rsidRPr="008A76B9">
              <w:rPr>
                <w:rStyle w:val="Hyperlink"/>
                <w:rFonts w:ascii="Aptos Display" w:eastAsia="Play" w:hAnsi="Aptos Display" w:cs="Play"/>
                <w:noProof/>
              </w:rPr>
              <w:t>1.1 SHUMA DHE LLOJI I FINANCIMIT</w:t>
            </w:r>
            <w:r w:rsidR="00491EEC">
              <w:rPr>
                <w:noProof/>
                <w:webHidden/>
              </w:rPr>
              <w:tab/>
            </w:r>
            <w:r w:rsidR="00491EEC">
              <w:rPr>
                <w:noProof/>
                <w:webHidden/>
              </w:rPr>
              <w:fldChar w:fldCharType="begin"/>
            </w:r>
            <w:r w:rsidR="00491EEC">
              <w:rPr>
                <w:noProof/>
                <w:webHidden/>
              </w:rPr>
              <w:instrText xml:space="preserve"> PAGEREF _Toc183604884 \h </w:instrText>
            </w:r>
            <w:r w:rsidR="00491EEC">
              <w:rPr>
                <w:noProof/>
                <w:webHidden/>
              </w:rPr>
            </w:r>
            <w:r w:rsidR="00491EEC">
              <w:rPr>
                <w:noProof/>
                <w:webHidden/>
              </w:rPr>
              <w:fldChar w:fldCharType="separate"/>
            </w:r>
            <w:r w:rsidR="00491EEC">
              <w:rPr>
                <w:noProof/>
                <w:webHidden/>
              </w:rPr>
              <w:t>5</w:t>
            </w:r>
            <w:r w:rsidR="00491EEC">
              <w:rPr>
                <w:noProof/>
                <w:webHidden/>
              </w:rPr>
              <w:fldChar w:fldCharType="end"/>
            </w:r>
          </w:hyperlink>
        </w:p>
        <w:p w14:paraId="6CE104FF" w14:textId="7392826F"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85" w:history="1">
            <w:r w:rsidR="00491EEC" w:rsidRPr="008A76B9">
              <w:rPr>
                <w:rStyle w:val="Hyperlink"/>
                <w:rFonts w:ascii="Aptos Display" w:hAnsi="Aptos Display"/>
                <w:b/>
                <w:bCs/>
                <w:noProof/>
              </w:rPr>
              <w:t>2.</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KATEGORITË PËRFITUESE TË GRANTIT</w:t>
            </w:r>
            <w:r w:rsidR="00491EEC">
              <w:rPr>
                <w:noProof/>
                <w:webHidden/>
              </w:rPr>
              <w:tab/>
            </w:r>
            <w:r w:rsidR="00491EEC">
              <w:rPr>
                <w:noProof/>
                <w:webHidden/>
              </w:rPr>
              <w:fldChar w:fldCharType="begin"/>
            </w:r>
            <w:r w:rsidR="00491EEC">
              <w:rPr>
                <w:noProof/>
                <w:webHidden/>
              </w:rPr>
              <w:instrText xml:space="preserve"> PAGEREF _Toc183604885 \h </w:instrText>
            </w:r>
            <w:r w:rsidR="00491EEC">
              <w:rPr>
                <w:noProof/>
                <w:webHidden/>
              </w:rPr>
            </w:r>
            <w:r w:rsidR="00491EEC">
              <w:rPr>
                <w:noProof/>
                <w:webHidden/>
              </w:rPr>
              <w:fldChar w:fldCharType="separate"/>
            </w:r>
            <w:r w:rsidR="00491EEC">
              <w:rPr>
                <w:noProof/>
                <w:webHidden/>
              </w:rPr>
              <w:t>6</w:t>
            </w:r>
            <w:r w:rsidR="00491EEC">
              <w:rPr>
                <w:noProof/>
                <w:webHidden/>
              </w:rPr>
              <w:fldChar w:fldCharType="end"/>
            </w:r>
          </w:hyperlink>
        </w:p>
        <w:p w14:paraId="0F898A19" w14:textId="1B33A292"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86" w:history="1">
            <w:r w:rsidR="00491EEC" w:rsidRPr="008A76B9">
              <w:rPr>
                <w:rStyle w:val="Hyperlink"/>
                <w:rFonts w:ascii="Aptos Display" w:hAnsi="Aptos Display"/>
                <w:b/>
                <w:bCs/>
                <w:noProof/>
              </w:rPr>
              <w:t>3.</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PRANUESHMËRIA E APLIKANTËVE</w:t>
            </w:r>
            <w:r w:rsidR="00491EEC">
              <w:rPr>
                <w:noProof/>
                <w:webHidden/>
              </w:rPr>
              <w:tab/>
            </w:r>
            <w:r w:rsidR="00491EEC">
              <w:rPr>
                <w:noProof/>
                <w:webHidden/>
              </w:rPr>
              <w:fldChar w:fldCharType="begin"/>
            </w:r>
            <w:r w:rsidR="00491EEC">
              <w:rPr>
                <w:noProof/>
                <w:webHidden/>
              </w:rPr>
              <w:instrText xml:space="preserve"> PAGEREF _Toc183604886 \h </w:instrText>
            </w:r>
            <w:r w:rsidR="00491EEC">
              <w:rPr>
                <w:noProof/>
                <w:webHidden/>
              </w:rPr>
            </w:r>
            <w:r w:rsidR="00491EEC">
              <w:rPr>
                <w:noProof/>
                <w:webHidden/>
              </w:rPr>
              <w:fldChar w:fldCharType="separate"/>
            </w:r>
            <w:r w:rsidR="00491EEC">
              <w:rPr>
                <w:noProof/>
                <w:webHidden/>
              </w:rPr>
              <w:t>6</w:t>
            </w:r>
            <w:r w:rsidR="00491EEC">
              <w:rPr>
                <w:noProof/>
                <w:webHidden/>
              </w:rPr>
              <w:fldChar w:fldCharType="end"/>
            </w:r>
          </w:hyperlink>
        </w:p>
        <w:p w14:paraId="2A83A472" w14:textId="7A8890FB"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87" w:history="1">
            <w:r w:rsidR="00491EEC" w:rsidRPr="008A76B9">
              <w:rPr>
                <w:rStyle w:val="Hyperlink"/>
                <w:rFonts w:ascii="Aptos Display" w:hAnsi="Aptos Display"/>
                <w:b/>
                <w:bCs/>
                <w:noProof/>
              </w:rPr>
              <w:t>4.</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PËRDORIMI I FONDEVE TË GRANTIT</w:t>
            </w:r>
            <w:r w:rsidR="00491EEC">
              <w:rPr>
                <w:noProof/>
                <w:webHidden/>
              </w:rPr>
              <w:tab/>
            </w:r>
            <w:r w:rsidR="00491EEC">
              <w:rPr>
                <w:noProof/>
                <w:webHidden/>
              </w:rPr>
              <w:fldChar w:fldCharType="begin"/>
            </w:r>
            <w:r w:rsidR="00491EEC">
              <w:rPr>
                <w:noProof/>
                <w:webHidden/>
              </w:rPr>
              <w:instrText xml:space="preserve"> PAGEREF _Toc183604887 \h </w:instrText>
            </w:r>
            <w:r w:rsidR="00491EEC">
              <w:rPr>
                <w:noProof/>
                <w:webHidden/>
              </w:rPr>
            </w:r>
            <w:r w:rsidR="00491EEC">
              <w:rPr>
                <w:noProof/>
                <w:webHidden/>
              </w:rPr>
              <w:fldChar w:fldCharType="separate"/>
            </w:r>
            <w:r w:rsidR="00491EEC">
              <w:rPr>
                <w:noProof/>
                <w:webHidden/>
              </w:rPr>
              <w:t>8</w:t>
            </w:r>
            <w:r w:rsidR="00491EEC">
              <w:rPr>
                <w:noProof/>
                <w:webHidden/>
              </w:rPr>
              <w:fldChar w:fldCharType="end"/>
            </w:r>
          </w:hyperlink>
        </w:p>
        <w:p w14:paraId="17486835" w14:textId="00B427AA" w:rsidR="00491EEC" w:rsidRDefault="00E10152">
          <w:pPr>
            <w:pStyle w:val="TOC3"/>
            <w:tabs>
              <w:tab w:val="right" w:leader="dot" w:pos="9016"/>
            </w:tabs>
            <w:rPr>
              <w:rFonts w:asciiTheme="minorHAnsi" w:eastAsiaTheme="minorEastAsia" w:hAnsiTheme="minorHAnsi" w:cstheme="minorBidi"/>
              <w:noProof/>
              <w:kern w:val="2"/>
              <w14:ligatures w14:val="standardContextual"/>
            </w:rPr>
          </w:pPr>
          <w:hyperlink w:anchor="_Toc183604888" w:history="1">
            <w:r w:rsidR="00491EEC" w:rsidRPr="008A76B9">
              <w:rPr>
                <w:rStyle w:val="Hyperlink"/>
                <w:rFonts w:ascii="Aptos Display" w:eastAsia="Play" w:hAnsi="Aptos Display" w:cs="Play"/>
                <w:noProof/>
              </w:rPr>
              <w:t>4.1 KOSTOT E PRANUESHME</w:t>
            </w:r>
            <w:r w:rsidR="00491EEC">
              <w:rPr>
                <w:noProof/>
                <w:webHidden/>
              </w:rPr>
              <w:tab/>
            </w:r>
            <w:r w:rsidR="00491EEC">
              <w:rPr>
                <w:noProof/>
                <w:webHidden/>
              </w:rPr>
              <w:fldChar w:fldCharType="begin"/>
            </w:r>
            <w:r w:rsidR="00491EEC">
              <w:rPr>
                <w:noProof/>
                <w:webHidden/>
              </w:rPr>
              <w:instrText xml:space="preserve"> PAGEREF _Toc183604888 \h </w:instrText>
            </w:r>
            <w:r w:rsidR="00491EEC">
              <w:rPr>
                <w:noProof/>
                <w:webHidden/>
              </w:rPr>
            </w:r>
            <w:r w:rsidR="00491EEC">
              <w:rPr>
                <w:noProof/>
                <w:webHidden/>
              </w:rPr>
              <w:fldChar w:fldCharType="separate"/>
            </w:r>
            <w:r w:rsidR="00491EEC">
              <w:rPr>
                <w:noProof/>
                <w:webHidden/>
              </w:rPr>
              <w:t>8</w:t>
            </w:r>
            <w:r w:rsidR="00491EEC">
              <w:rPr>
                <w:noProof/>
                <w:webHidden/>
              </w:rPr>
              <w:fldChar w:fldCharType="end"/>
            </w:r>
          </w:hyperlink>
        </w:p>
        <w:p w14:paraId="4FD274F9" w14:textId="310C302B" w:rsidR="00491EEC" w:rsidRDefault="00E10152">
          <w:pPr>
            <w:pStyle w:val="TOC3"/>
            <w:tabs>
              <w:tab w:val="right" w:leader="dot" w:pos="9016"/>
            </w:tabs>
            <w:rPr>
              <w:rFonts w:asciiTheme="minorHAnsi" w:eastAsiaTheme="minorEastAsia" w:hAnsiTheme="minorHAnsi" w:cstheme="minorBidi"/>
              <w:noProof/>
              <w:kern w:val="2"/>
              <w14:ligatures w14:val="standardContextual"/>
            </w:rPr>
          </w:pPr>
          <w:hyperlink w:anchor="_Toc183604889" w:history="1">
            <w:r w:rsidR="00491EEC" w:rsidRPr="008A76B9">
              <w:rPr>
                <w:rStyle w:val="Hyperlink"/>
                <w:rFonts w:ascii="Aptos Display" w:eastAsia="Play" w:hAnsi="Aptos Display" w:cs="Play"/>
                <w:noProof/>
              </w:rPr>
              <w:t>4.2 KOSTOT E PAPRANUESHME:</w:t>
            </w:r>
            <w:r w:rsidR="00491EEC">
              <w:rPr>
                <w:noProof/>
                <w:webHidden/>
              </w:rPr>
              <w:tab/>
            </w:r>
            <w:r w:rsidR="00491EEC">
              <w:rPr>
                <w:noProof/>
                <w:webHidden/>
              </w:rPr>
              <w:fldChar w:fldCharType="begin"/>
            </w:r>
            <w:r w:rsidR="00491EEC">
              <w:rPr>
                <w:noProof/>
                <w:webHidden/>
              </w:rPr>
              <w:instrText xml:space="preserve"> PAGEREF _Toc183604889 \h </w:instrText>
            </w:r>
            <w:r w:rsidR="00491EEC">
              <w:rPr>
                <w:noProof/>
                <w:webHidden/>
              </w:rPr>
            </w:r>
            <w:r w:rsidR="00491EEC">
              <w:rPr>
                <w:noProof/>
                <w:webHidden/>
              </w:rPr>
              <w:fldChar w:fldCharType="separate"/>
            </w:r>
            <w:r w:rsidR="00491EEC">
              <w:rPr>
                <w:noProof/>
                <w:webHidden/>
              </w:rPr>
              <w:t>9</w:t>
            </w:r>
            <w:r w:rsidR="00491EEC">
              <w:rPr>
                <w:noProof/>
                <w:webHidden/>
              </w:rPr>
              <w:fldChar w:fldCharType="end"/>
            </w:r>
          </w:hyperlink>
        </w:p>
        <w:p w14:paraId="57DE4561" w14:textId="5B0AAF79" w:rsidR="00491EEC" w:rsidRDefault="00E10152">
          <w:pPr>
            <w:pStyle w:val="TOC3"/>
            <w:tabs>
              <w:tab w:val="right" w:leader="dot" w:pos="9016"/>
            </w:tabs>
            <w:rPr>
              <w:rFonts w:asciiTheme="minorHAnsi" w:eastAsiaTheme="minorEastAsia" w:hAnsiTheme="minorHAnsi" w:cstheme="minorBidi"/>
              <w:noProof/>
              <w:kern w:val="2"/>
              <w14:ligatures w14:val="standardContextual"/>
            </w:rPr>
          </w:pPr>
          <w:hyperlink w:anchor="_Toc183604890" w:history="1">
            <w:r w:rsidR="00491EEC" w:rsidRPr="008A76B9">
              <w:rPr>
                <w:rStyle w:val="Hyperlink"/>
                <w:rFonts w:ascii="Aptos Display" w:eastAsia="Play" w:hAnsi="Aptos Display" w:cs="Play"/>
                <w:noProof/>
              </w:rPr>
              <w:t>4.3 AKTIVITETE TË PAPRANUESHME:</w:t>
            </w:r>
            <w:r w:rsidR="00491EEC">
              <w:rPr>
                <w:noProof/>
                <w:webHidden/>
              </w:rPr>
              <w:tab/>
            </w:r>
            <w:r w:rsidR="00491EEC">
              <w:rPr>
                <w:noProof/>
                <w:webHidden/>
              </w:rPr>
              <w:fldChar w:fldCharType="begin"/>
            </w:r>
            <w:r w:rsidR="00491EEC">
              <w:rPr>
                <w:noProof/>
                <w:webHidden/>
              </w:rPr>
              <w:instrText xml:space="preserve"> PAGEREF _Toc183604890 \h </w:instrText>
            </w:r>
            <w:r w:rsidR="00491EEC">
              <w:rPr>
                <w:noProof/>
                <w:webHidden/>
              </w:rPr>
            </w:r>
            <w:r w:rsidR="00491EEC">
              <w:rPr>
                <w:noProof/>
                <w:webHidden/>
              </w:rPr>
              <w:fldChar w:fldCharType="separate"/>
            </w:r>
            <w:r w:rsidR="00491EEC">
              <w:rPr>
                <w:noProof/>
                <w:webHidden/>
              </w:rPr>
              <w:t>9</w:t>
            </w:r>
            <w:r w:rsidR="00491EEC">
              <w:rPr>
                <w:noProof/>
                <w:webHidden/>
              </w:rPr>
              <w:fldChar w:fldCharType="end"/>
            </w:r>
          </w:hyperlink>
        </w:p>
        <w:p w14:paraId="05187AAD" w14:textId="583F1AC6"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91" w:history="1">
            <w:r w:rsidR="00491EEC" w:rsidRPr="008A76B9">
              <w:rPr>
                <w:rStyle w:val="Hyperlink"/>
                <w:rFonts w:ascii="Aptos Display" w:hAnsi="Aptos Display"/>
                <w:b/>
                <w:bCs/>
                <w:noProof/>
              </w:rPr>
              <w:t>5.</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DOKUMENTACIONI I KËRKUAR PËR STARTUP-ET DHE LEHTËSUESIT E START UP-EVE</w:t>
            </w:r>
            <w:r w:rsidR="00491EEC">
              <w:rPr>
                <w:noProof/>
                <w:webHidden/>
              </w:rPr>
              <w:tab/>
            </w:r>
            <w:r w:rsidR="00491EEC">
              <w:rPr>
                <w:noProof/>
                <w:webHidden/>
              </w:rPr>
              <w:fldChar w:fldCharType="begin"/>
            </w:r>
            <w:r w:rsidR="00491EEC">
              <w:rPr>
                <w:noProof/>
                <w:webHidden/>
              </w:rPr>
              <w:instrText xml:space="preserve"> PAGEREF _Toc183604891 \h </w:instrText>
            </w:r>
            <w:r w:rsidR="00491EEC">
              <w:rPr>
                <w:noProof/>
                <w:webHidden/>
              </w:rPr>
            </w:r>
            <w:r w:rsidR="00491EEC">
              <w:rPr>
                <w:noProof/>
                <w:webHidden/>
              </w:rPr>
              <w:fldChar w:fldCharType="separate"/>
            </w:r>
            <w:r w:rsidR="00491EEC">
              <w:rPr>
                <w:noProof/>
                <w:webHidden/>
              </w:rPr>
              <w:t>10</w:t>
            </w:r>
            <w:r w:rsidR="00491EEC">
              <w:rPr>
                <w:noProof/>
                <w:webHidden/>
              </w:rPr>
              <w:fldChar w:fldCharType="end"/>
            </w:r>
          </w:hyperlink>
        </w:p>
        <w:p w14:paraId="1726E98F" w14:textId="723DC94E"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92" w:history="1">
            <w:r w:rsidR="00491EEC" w:rsidRPr="008A76B9">
              <w:rPr>
                <w:rStyle w:val="Hyperlink"/>
                <w:rFonts w:ascii="Aptos Display" w:hAnsi="Aptos Display"/>
                <w:b/>
                <w:bCs/>
                <w:noProof/>
              </w:rPr>
              <w:t>6.</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PROCEDURA E APLIKIMIT</w:t>
            </w:r>
            <w:r w:rsidR="00491EEC">
              <w:rPr>
                <w:noProof/>
                <w:webHidden/>
              </w:rPr>
              <w:tab/>
            </w:r>
            <w:r w:rsidR="00491EEC">
              <w:rPr>
                <w:noProof/>
                <w:webHidden/>
              </w:rPr>
              <w:fldChar w:fldCharType="begin"/>
            </w:r>
            <w:r w:rsidR="00491EEC">
              <w:rPr>
                <w:noProof/>
                <w:webHidden/>
              </w:rPr>
              <w:instrText xml:space="preserve"> PAGEREF _Toc183604892 \h </w:instrText>
            </w:r>
            <w:r w:rsidR="00491EEC">
              <w:rPr>
                <w:noProof/>
                <w:webHidden/>
              </w:rPr>
            </w:r>
            <w:r w:rsidR="00491EEC">
              <w:rPr>
                <w:noProof/>
                <w:webHidden/>
              </w:rPr>
              <w:fldChar w:fldCharType="separate"/>
            </w:r>
            <w:r w:rsidR="00491EEC">
              <w:rPr>
                <w:noProof/>
                <w:webHidden/>
              </w:rPr>
              <w:t>11</w:t>
            </w:r>
            <w:r w:rsidR="00491EEC">
              <w:rPr>
                <w:noProof/>
                <w:webHidden/>
              </w:rPr>
              <w:fldChar w:fldCharType="end"/>
            </w:r>
          </w:hyperlink>
        </w:p>
        <w:p w14:paraId="4ADADAF4" w14:textId="06B6B14D" w:rsidR="00491EEC" w:rsidRDefault="00E10152">
          <w:pPr>
            <w:pStyle w:val="TOC2"/>
            <w:tabs>
              <w:tab w:val="left" w:pos="720"/>
              <w:tab w:val="right" w:leader="dot" w:pos="9016"/>
            </w:tabs>
            <w:rPr>
              <w:rFonts w:asciiTheme="minorHAnsi" w:eastAsiaTheme="minorEastAsia" w:hAnsiTheme="minorHAnsi" w:cstheme="minorBidi"/>
              <w:noProof/>
              <w:kern w:val="2"/>
              <w14:ligatures w14:val="standardContextual"/>
            </w:rPr>
          </w:pPr>
          <w:hyperlink w:anchor="_Toc183604893" w:history="1">
            <w:r w:rsidR="00491EEC" w:rsidRPr="008A76B9">
              <w:rPr>
                <w:rStyle w:val="Hyperlink"/>
                <w:rFonts w:ascii="Aptos Display" w:eastAsia="Play" w:hAnsi="Aptos Display" w:cs="Play"/>
                <w:noProof/>
              </w:rPr>
              <w:t>7.</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eastAsia="Play" w:hAnsi="Aptos Display" w:cs="Play"/>
                <w:noProof/>
              </w:rPr>
              <w:t>NGRITJA E KOMISIONIT TË VLERËSIMIT DHE ANKIMIT</w:t>
            </w:r>
            <w:r w:rsidR="00491EEC">
              <w:rPr>
                <w:noProof/>
                <w:webHidden/>
              </w:rPr>
              <w:tab/>
            </w:r>
            <w:r w:rsidR="00491EEC">
              <w:rPr>
                <w:noProof/>
                <w:webHidden/>
              </w:rPr>
              <w:fldChar w:fldCharType="begin"/>
            </w:r>
            <w:r w:rsidR="00491EEC">
              <w:rPr>
                <w:noProof/>
                <w:webHidden/>
              </w:rPr>
              <w:instrText xml:space="preserve"> PAGEREF _Toc183604893 \h </w:instrText>
            </w:r>
            <w:r w:rsidR="00491EEC">
              <w:rPr>
                <w:noProof/>
                <w:webHidden/>
              </w:rPr>
            </w:r>
            <w:r w:rsidR="00491EEC">
              <w:rPr>
                <w:noProof/>
                <w:webHidden/>
              </w:rPr>
              <w:fldChar w:fldCharType="separate"/>
            </w:r>
            <w:r w:rsidR="00491EEC">
              <w:rPr>
                <w:noProof/>
                <w:webHidden/>
              </w:rPr>
              <w:t>11</w:t>
            </w:r>
            <w:r w:rsidR="00491EEC">
              <w:rPr>
                <w:noProof/>
                <w:webHidden/>
              </w:rPr>
              <w:fldChar w:fldCharType="end"/>
            </w:r>
          </w:hyperlink>
        </w:p>
        <w:p w14:paraId="490EB1D5" w14:textId="38B83881"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94" w:history="1">
            <w:r w:rsidR="00491EEC" w:rsidRPr="008A76B9">
              <w:rPr>
                <w:rStyle w:val="Hyperlink"/>
                <w:rFonts w:ascii="Aptos Display" w:hAnsi="Aptos Display"/>
                <w:b/>
                <w:bCs/>
                <w:noProof/>
              </w:rPr>
              <w:t>8.</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VLERËSIMI I KËRKESAVE PËR MASA MBËSHTETËSE</w:t>
            </w:r>
            <w:r w:rsidR="00491EEC">
              <w:rPr>
                <w:noProof/>
                <w:webHidden/>
              </w:rPr>
              <w:tab/>
            </w:r>
            <w:r w:rsidR="00491EEC">
              <w:rPr>
                <w:noProof/>
                <w:webHidden/>
              </w:rPr>
              <w:fldChar w:fldCharType="begin"/>
            </w:r>
            <w:r w:rsidR="00491EEC">
              <w:rPr>
                <w:noProof/>
                <w:webHidden/>
              </w:rPr>
              <w:instrText xml:space="preserve"> PAGEREF _Toc183604894 \h </w:instrText>
            </w:r>
            <w:r w:rsidR="00491EEC">
              <w:rPr>
                <w:noProof/>
                <w:webHidden/>
              </w:rPr>
            </w:r>
            <w:r w:rsidR="00491EEC">
              <w:rPr>
                <w:noProof/>
                <w:webHidden/>
              </w:rPr>
              <w:fldChar w:fldCharType="separate"/>
            </w:r>
            <w:r w:rsidR="00491EEC">
              <w:rPr>
                <w:noProof/>
                <w:webHidden/>
              </w:rPr>
              <w:t>12</w:t>
            </w:r>
            <w:r w:rsidR="00491EEC">
              <w:rPr>
                <w:noProof/>
                <w:webHidden/>
              </w:rPr>
              <w:fldChar w:fldCharType="end"/>
            </w:r>
          </w:hyperlink>
        </w:p>
        <w:p w14:paraId="53C9277F" w14:textId="2971F8E0" w:rsidR="00491EEC" w:rsidRDefault="00E10152">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83604895" w:history="1">
            <w:r w:rsidR="00491EEC" w:rsidRPr="008A76B9">
              <w:rPr>
                <w:rStyle w:val="Hyperlink"/>
                <w:rFonts w:ascii="Aptos Display" w:hAnsi="Aptos Display"/>
                <w:b/>
                <w:bCs/>
                <w:noProof/>
              </w:rPr>
              <w:t>9.</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PROCEDURA E DISBURSIMIT TË GRANTIT</w:t>
            </w:r>
            <w:r w:rsidR="00491EEC">
              <w:rPr>
                <w:noProof/>
                <w:webHidden/>
              </w:rPr>
              <w:tab/>
            </w:r>
            <w:r w:rsidR="00491EEC">
              <w:rPr>
                <w:noProof/>
                <w:webHidden/>
              </w:rPr>
              <w:fldChar w:fldCharType="begin"/>
            </w:r>
            <w:r w:rsidR="00491EEC">
              <w:rPr>
                <w:noProof/>
                <w:webHidden/>
              </w:rPr>
              <w:instrText xml:space="preserve"> PAGEREF _Toc183604895 \h </w:instrText>
            </w:r>
            <w:r w:rsidR="00491EEC">
              <w:rPr>
                <w:noProof/>
                <w:webHidden/>
              </w:rPr>
            </w:r>
            <w:r w:rsidR="00491EEC">
              <w:rPr>
                <w:noProof/>
                <w:webHidden/>
              </w:rPr>
              <w:fldChar w:fldCharType="separate"/>
            </w:r>
            <w:r w:rsidR="00491EEC">
              <w:rPr>
                <w:noProof/>
                <w:webHidden/>
              </w:rPr>
              <w:t>14</w:t>
            </w:r>
            <w:r w:rsidR="00491EEC">
              <w:rPr>
                <w:noProof/>
                <w:webHidden/>
              </w:rPr>
              <w:fldChar w:fldCharType="end"/>
            </w:r>
          </w:hyperlink>
        </w:p>
        <w:p w14:paraId="66FD1B49" w14:textId="1DEAE85B" w:rsidR="00491EEC" w:rsidRDefault="00E1015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3604896" w:history="1">
            <w:r w:rsidR="00491EEC" w:rsidRPr="008A76B9">
              <w:rPr>
                <w:rStyle w:val="Hyperlink"/>
                <w:rFonts w:ascii="Aptos Display" w:hAnsi="Aptos Display"/>
                <w:b/>
                <w:bCs/>
                <w:noProof/>
              </w:rPr>
              <w:t>10.</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hAnsi="Aptos Display"/>
                <w:b/>
                <w:bCs/>
                <w:noProof/>
              </w:rPr>
              <w:t>VLERËSIMI DHE VENDIMI PËR FINANCIM</w:t>
            </w:r>
            <w:r w:rsidR="00491EEC">
              <w:rPr>
                <w:noProof/>
                <w:webHidden/>
              </w:rPr>
              <w:tab/>
            </w:r>
            <w:r w:rsidR="00491EEC">
              <w:rPr>
                <w:noProof/>
                <w:webHidden/>
              </w:rPr>
              <w:fldChar w:fldCharType="begin"/>
            </w:r>
            <w:r w:rsidR="00491EEC">
              <w:rPr>
                <w:noProof/>
                <w:webHidden/>
              </w:rPr>
              <w:instrText xml:space="preserve"> PAGEREF _Toc183604896 \h </w:instrText>
            </w:r>
            <w:r w:rsidR="00491EEC">
              <w:rPr>
                <w:noProof/>
                <w:webHidden/>
              </w:rPr>
            </w:r>
            <w:r w:rsidR="00491EEC">
              <w:rPr>
                <w:noProof/>
                <w:webHidden/>
              </w:rPr>
              <w:fldChar w:fldCharType="separate"/>
            </w:r>
            <w:r w:rsidR="00491EEC">
              <w:rPr>
                <w:noProof/>
                <w:webHidden/>
              </w:rPr>
              <w:t>14</w:t>
            </w:r>
            <w:r w:rsidR="00491EEC">
              <w:rPr>
                <w:noProof/>
                <w:webHidden/>
              </w:rPr>
              <w:fldChar w:fldCharType="end"/>
            </w:r>
          </w:hyperlink>
        </w:p>
        <w:p w14:paraId="170CABCB" w14:textId="5A5499F5" w:rsidR="00491EEC" w:rsidRDefault="00E1015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3604897" w:history="1">
            <w:r w:rsidR="00491EEC" w:rsidRPr="008A76B9">
              <w:rPr>
                <w:rStyle w:val="Hyperlink"/>
                <w:rFonts w:ascii="Aptos Display" w:eastAsia="Play" w:hAnsi="Aptos Display" w:cs="Play"/>
                <w:b/>
                <w:noProof/>
              </w:rPr>
              <w:t>11.</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eastAsia="Play" w:hAnsi="Aptos Display" w:cs="Play"/>
                <w:b/>
                <w:noProof/>
              </w:rPr>
              <w:t>PËRGJEGJËSITË E FITUESVE</w:t>
            </w:r>
            <w:r w:rsidR="00491EEC">
              <w:rPr>
                <w:noProof/>
                <w:webHidden/>
              </w:rPr>
              <w:tab/>
            </w:r>
            <w:r w:rsidR="00491EEC">
              <w:rPr>
                <w:noProof/>
                <w:webHidden/>
              </w:rPr>
              <w:fldChar w:fldCharType="begin"/>
            </w:r>
            <w:r w:rsidR="00491EEC">
              <w:rPr>
                <w:noProof/>
                <w:webHidden/>
              </w:rPr>
              <w:instrText xml:space="preserve"> PAGEREF _Toc183604897 \h </w:instrText>
            </w:r>
            <w:r w:rsidR="00491EEC">
              <w:rPr>
                <w:noProof/>
                <w:webHidden/>
              </w:rPr>
            </w:r>
            <w:r w:rsidR="00491EEC">
              <w:rPr>
                <w:noProof/>
                <w:webHidden/>
              </w:rPr>
              <w:fldChar w:fldCharType="separate"/>
            </w:r>
            <w:r w:rsidR="00491EEC">
              <w:rPr>
                <w:noProof/>
                <w:webHidden/>
              </w:rPr>
              <w:t>17</w:t>
            </w:r>
            <w:r w:rsidR="00491EEC">
              <w:rPr>
                <w:noProof/>
                <w:webHidden/>
              </w:rPr>
              <w:fldChar w:fldCharType="end"/>
            </w:r>
          </w:hyperlink>
        </w:p>
        <w:p w14:paraId="5C275047" w14:textId="68CAC703" w:rsidR="00491EEC" w:rsidRDefault="00E10152">
          <w:pPr>
            <w:pStyle w:val="TOC1"/>
            <w:tabs>
              <w:tab w:val="left" w:pos="720"/>
              <w:tab w:val="right" w:leader="dot" w:pos="9016"/>
            </w:tabs>
            <w:rPr>
              <w:rFonts w:asciiTheme="minorHAnsi" w:eastAsiaTheme="minorEastAsia" w:hAnsiTheme="minorHAnsi" w:cstheme="minorBidi"/>
              <w:noProof/>
              <w:kern w:val="2"/>
              <w14:ligatures w14:val="standardContextual"/>
            </w:rPr>
          </w:pPr>
          <w:hyperlink w:anchor="_Toc183604898" w:history="1">
            <w:r w:rsidR="00491EEC" w:rsidRPr="008A76B9">
              <w:rPr>
                <w:rStyle w:val="Hyperlink"/>
                <w:rFonts w:ascii="Aptos Display" w:eastAsia="Play" w:hAnsi="Aptos Display" w:cs="Play"/>
                <w:b/>
                <w:noProof/>
              </w:rPr>
              <w:t>13.</w:t>
            </w:r>
            <w:r w:rsidR="00491EEC">
              <w:rPr>
                <w:rFonts w:asciiTheme="minorHAnsi" w:eastAsiaTheme="minorEastAsia" w:hAnsiTheme="minorHAnsi" w:cstheme="minorBidi"/>
                <w:noProof/>
                <w:kern w:val="2"/>
                <w14:ligatures w14:val="standardContextual"/>
              </w:rPr>
              <w:tab/>
            </w:r>
            <w:r w:rsidR="00491EEC" w:rsidRPr="008A76B9">
              <w:rPr>
                <w:rStyle w:val="Hyperlink"/>
                <w:rFonts w:ascii="Aptos Display" w:eastAsia="Play" w:hAnsi="Aptos Display" w:cs="Play"/>
                <w:b/>
                <w:noProof/>
              </w:rPr>
              <w:t>KONFIDENCIALITETI I TË DHËNAVE</w:t>
            </w:r>
            <w:r w:rsidR="00491EEC">
              <w:rPr>
                <w:noProof/>
                <w:webHidden/>
              </w:rPr>
              <w:tab/>
            </w:r>
            <w:r w:rsidR="00491EEC">
              <w:rPr>
                <w:noProof/>
                <w:webHidden/>
              </w:rPr>
              <w:fldChar w:fldCharType="begin"/>
            </w:r>
            <w:r w:rsidR="00491EEC">
              <w:rPr>
                <w:noProof/>
                <w:webHidden/>
              </w:rPr>
              <w:instrText xml:space="preserve"> PAGEREF _Toc183604898 \h </w:instrText>
            </w:r>
            <w:r w:rsidR="00491EEC">
              <w:rPr>
                <w:noProof/>
                <w:webHidden/>
              </w:rPr>
            </w:r>
            <w:r w:rsidR="00491EEC">
              <w:rPr>
                <w:noProof/>
                <w:webHidden/>
              </w:rPr>
              <w:fldChar w:fldCharType="separate"/>
            </w:r>
            <w:r w:rsidR="00491EEC">
              <w:rPr>
                <w:noProof/>
                <w:webHidden/>
              </w:rPr>
              <w:t>19</w:t>
            </w:r>
            <w:r w:rsidR="00491EEC">
              <w:rPr>
                <w:noProof/>
                <w:webHidden/>
              </w:rPr>
              <w:fldChar w:fldCharType="end"/>
            </w:r>
          </w:hyperlink>
        </w:p>
        <w:p w14:paraId="25931295" w14:textId="6B3FA336" w:rsidR="00AD1DEF" w:rsidRPr="00400AFA" w:rsidRDefault="007A2665">
          <w:pPr>
            <w:rPr>
              <w:rFonts w:ascii="Aptos Display" w:hAnsi="Aptos Display"/>
            </w:rPr>
          </w:pPr>
          <w:r w:rsidRPr="00400AFA">
            <w:rPr>
              <w:rFonts w:ascii="Aptos Display" w:hAnsi="Aptos Display"/>
            </w:rPr>
            <w:fldChar w:fldCharType="end"/>
          </w:r>
        </w:p>
      </w:sdtContent>
    </w:sdt>
    <w:p w14:paraId="163CB44D" w14:textId="77777777" w:rsidR="00AD1DEF" w:rsidRPr="00400AFA" w:rsidRDefault="00AD1DEF">
      <w:pPr>
        <w:rPr>
          <w:rFonts w:ascii="Aptos Display" w:hAnsi="Aptos Display"/>
        </w:rPr>
      </w:pPr>
    </w:p>
    <w:p w14:paraId="31DD9D1B" w14:textId="77777777" w:rsidR="00AD1DEF" w:rsidRPr="00400AFA" w:rsidRDefault="00AD1DEF">
      <w:pPr>
        <w:rPr>
          <w:rFonts w:ascii="Aptos Display" w:hAnsi="Aptos Display"/>
        </w:rPr>
      </w:pPr>
    </w:p>
    <w:p w14:paraId="1DE0D1F4" w14:textId="77777777" w:rsidR="00AD1DEF" w:rsidRPr="00400AFA" w:rsidRDefault="00AD1DEF">
      <w:pPr>
        <w:pStyle w:val="Heading2"/>
        <w:jc w:val="both"/>
        <w:rPr>
          <w:rFonts w:ascii="Aptos Display" w:eastAsia="Play" w:hAnsi="Aptos Display" w:cs="Play"/>
        </w:rPr>
      </w:pPr>
    </w:p>
    <w:p w14:paraId="54E33982" w14:textId="77777777" w:rsidR="00AD1DEF" w:rsidRPr="00400AFA" w:rsidRDefault="00AD1DEF">
      <w:pPr>
        <w:rPr>
          <w:rFonts w:ascii="Aptos Display" w:hAnsi="Aptos Display"/>
        </w:rPr>
      </w:pPr>
    </w:p>
    <w:p w14:paraId="5219B7E5" w14:textId="77777777" w:rsidR="00AD1DEF" w:rsidRPr="00400AFA" w:rsidRDefault="00AD1DEF">
      <w:pPr>
        <w:rPr>
          <w:rFonts w:ascii="Aptos Display" w:hAnsi="Aptos Display"/>
        </w:rPr>
      </w:pPr>
    </w:p>
    <w:p w14:paraId="2B8430A8" w14:textId="77777777" w:rsidR="00D719C9" w:rsidRPr="00400AFA" w:rsidRDefault="00D719C9">
      <w:pPr>
        <w:rPr>
          <w:rFonts w:ascii="Aptos Display" w:hAnsi="Aptos Display"/>
        </w:rPr>
      </w:pPr>
    </w:p>
    <w:p w14:paraId="2F3319A6" w14:textId="77777777" w:rsidR="00D719C9" w:rsidRPr="00400AFA" w:rsidRDefault="00D719C9">
      <w:pPr>
        <w:rPr>
          <w:rFonts w:ascii="Aptos Display" w:hAnsi="Aptos Display"/>
        </w:rPr>
      </w:pPr>
    </w:p>
    <w:p w14:paraId="01B44795" w14:textId="77777777" w:rsidR="00D719C9" w:rsidRPr="00400AFA" w:rsidRDefault="00D719C9">
      <w:pPr>
        <w:rPr>
          <w:rFonts w:ascii="Aptos Display" w:hAnsi="Aptos Display"/>
        </w:rPr>
      </w:pPr>
    </w:p>
    <w:p w14:paraId="3FB0B385" w14:textId="77777777" w:rsidR="00AD1DEF" w:rsidRPr="00400AFA" w:rsidRDefault="00AD1DEF">
      <w:pPr>
        <w:rPr>
          <w:rFonts w:ascii="Aptos Display" w:hAnsi="Aptos Display"/>
        </w:rPr>
      </w:pPr>
    </w:p>
    <w:p w14:paraId="78E3BB4C" w14:textId="77777777" w:rsidR="00AD1DEF" w:rsidRPr="00400AFA" w:rsidRDefault="00AD1DEF">
      <w:pPr>
        <w:rPr>
          <w:rFonts w:ascii="Aptos Display" w:hAnsi="Aptos Display"/>
        </w:rPr>
      </w:pPr>
    </w:p>
    <w:p w14:paraId="53954579" w14:textId="77777777" w:rsidR="00AD1DEF" w:rsidRPr="00400AFA" w:rsidRDefault="00AD1DEF">
      <w:pPr>
        <w:rPr>
          <w:rFonts w:ascii="Aptos Display" w:hAnsi="Aptos Display"/>
        </w:rPr>
      </w:pPr>
    </w:p>
    <w:p w14:paraId="60736184" w14:textId="77777777" w:rsidR="00AD1DEF" w:rsidRPr="00400AFA" w:rsidRDefault="007A2665" w:rsidP="00D719C9">
      <w:pPr>
        <w:pStyle w:val="Heading1"/>
        <w:rPr>
          <w:rFonts w:ascii="Aptos Display" w:hAnsi="Aptos Display" w:cs="Times New Roman"/>
          <w:b/>
          <w:bCs/>
          <w:sz w:val="26"/>
          <w:szCs w:val="26"/>
        </w:rPr>
      </w:pPr>
      <w:bookmarkStart w:id="1" w:name="_Toc183604882"/>
      <w:r w:rsidRPr="00400AFA">
        <w:rPr>
          <w:rFonts w:ascii="Aptos Display" w:hAnsi="Aptos Display" w:cs="Times New Roman"/>
          <w:b/>
          <w:bCs/>
          <w:sz w:val="26"/>
          <w:szCs w:val="26"/>
        </w:rPr>
        <w:lastRenderedPageBreak/>
        <w:t>PËRKUFIZIMET</w:t>
      </w:r>
      <w:bookmarkEnd w:id="1"/>
    </w:p>
    <w:p w14:paraId="4570FF76" w14:textId="77777777" w:rsidR="00AD1DEF" w:rsidRPr="00400AFA" w:rsidRDefault="00AD1DEF">
      <w:pPr>
        <w:jc w:val="both"/>
        <w:rPr>
          <w:rFonts w:ascii="Aptos Display" w:eastAsia="Play" w:hAnsi="Aptos Display" w:cs="Play"/>
        </w:rPr>
      </w:pPr>
    </w:p>
    <w:p w14:paraId="1B052B09" w14:textId="77777777" w:rsidR="00AD1DEF" w:rsidRPr="00400AFA" w:rsidRDefault="00AD1DEF">
      <w:pPr>
        <w:jc w:val="both"/>
        <w:rPr>
          <w:rFonts w:ascii="Aptos Display" w:eastAsia="Play" w:hAnsi="Aptos Display" w:cs="Play"/>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D1DEF" w:rsidRPr="00400AFA" w14:paraId="519B3E25" w14:textId="77777777">
        <w:tc>
          <w:tcPr>
            <w:tcW w:w="4508" w:type="dxa"/>
          </w:tcPr>
          <w:p w14:paraId="3050B197" w14:textId="77777777" w:rsidR="00AD1DEF" w:rsidRPr="00400AFA" w:rsidRDefault="007A2665">
            <w:pPr>
              <w:jc w:val="both"/>
              <w:rPr>
                <w:rFonts w:ascii="Aptos Display" w:eastAsia="Play" w:hAnsi="Aptos Display" w:cs="Play"/>
              </w:rPr>
            </w:pPr>
            <w:r w:rsidRPr="00400AFA">
              <w:rPr>
                <w:rFonts w:ascii="Aptos Display" w:eastAsia="Play" w:hAnsi="Aptos Display" w:cs="Play"/>
              </w:rPr>
              <w:t>Aplikant</w:t>
            </w:r>
          </w:p>
          <w:p w14:paraId="22B9C5F9" w14:textId="77777777" w:rsidR="00AD1DEF" w:rsidRPr="00400AFA" w:rsidRDefault="00AD1DEF">
            <w:pPr>
              <w:jc w:val="both"/>
              <w:rPr>
                <w:rFonts w:ascii="Aptos Display" w:eastAsia="Play" w:hAnsi="Aptos Display" w:cs="Play"/>
              </w:rPr>
            </w:pPr>
          </w:p>
        </w:tc>
        <w:tc>
          <w:tcPr>
            <w:tcW w:w="4508" w:type="dxa"/>
          </w:tcPr>
          <w:p w14:paraId="4BECAC4F" w14:textId="77777777" w:rsidR="00AD1DEF" w:rsidRPr="00400AFA" w:rsidRDefault="007A2665">
            <w:pPr>
              <w:jc w:val="both"/>
              <w:rPr>
                <w:rFonts w:ascii="Aptos Display" w:eastAsia="Play" w:hAnsi="Aptos Display" w:cs="Play"/>
              </w:rPr>
            </w:pPr>
            <w:r w:rsidRPr="00400AFA">
              <w:rPr>
                <w:rFonts w:ascii="Aptos Display" w:eastAsia="Play" w:hAnsi="Aptos Display" w:cs="Play"/>
              </w:rPr>
              <w:t>Kompania/individi aplikues</w:t>
            </w:r>
          </w:p>
        </w:tc>
      </w:tr>
      <w:tr w:rsidR="00AD1DEF" w:rsidRPr="00400AFA" w14:paraId="2464F3C7" w14:textId="77777777">
        <w:tc>
          <w:tcPr>
            <w:tcW w:w="4508" w:type="dxa"/>
          </w:tcPr>
          <w:p w14:paraId="4BABFD6A" w14:textId="77777777" w:rsidR="00AD1DEF" w:rsidRPr="00400AFA" w:rsidRDefault="007A2665">
            <w:pPr>
              <w:jc w:val="both"/>
              <w:rPr>
                <w:rFonts w:ascii="Aptos Display" w:eastAsia="Play" w:hAnsi="Aptos Display" w:cs="Play"/>
              </w:rPr>
            </w:pPr>
            <w:r w:rsidRPr="00400AFA">
              <w:rPr>
                <w:rFonts w:ascii="Aptos Display" w:eastAsia="Play" w:hAnsi="Aptos Display" w:cs="Play"/>
              </w:rPr>
              <w:t>Buxheti i miratuar i projektit</w:t>
            </w:r>
          </w:p>
          <w:p w14:paraId="20259B89" w14:textId="77777777" w:rsidR="00AD1DEF" w:rsidRPr="00400AFA" w:rsidRDefault="00AD1DEF">
            <w:pPr>
              <w:ind w:firstLine="720"/>
              <w:jc w:val="both"/>
              <w:rPr>
                <w:rFonts w:ascii="Aptos Display" w:eastAsia="Play" w:hAnsi="Aptos Display" w:cs="Play"/>
              </w:rPr>
            </w:pPr>
          </w:p>
        </w:tc>
        <w:tc>
          <w:tcPr>
            <w:tcW w:w="4508" w:type="dxa"/>
          </w:tcPr>
          <w:p w14:paraId="5DCC89F2" w14:textId="77777777" w:rsidR="00AD1DEF" w:rsidRPr="00400AFA" w:rsidRDefault="007A2665">
            <w:pPr>
              <w:jc w:val="both"/>
              <w:rPr>
                <w:rFonts w:ascii="Aptos Display" w:eastAsia="Play" w:hAnsi="Aptos Display" w:cs="Play"/>
              </w:rPr>
            </w:pPr>
            <w:r w:rsidRPr="00400AFA">
              <w:rPr>
                <w:rFonts w:ascii="Aptos Display" w:eastAsia="Play" w:hAnsi="Aptos Display" w:cs="Play"/>
              </w:rPr>
              <w:t>Buxheti i projektit i miratuar nga komisioni i vlerësimit pjesë integrale e Marrëveshjes Financiare.</w:t>
            </w:r>
          </w:p>
          <w:p w14:paraId="0AD4E514" w14:textId="77777777" w:rsidR="00AD1DEF" w:rsidRPr="00400AFA" w:rsidRDefault="00AD1DEF">
            <w:pPr>
              <w:jc w:val="both"/>
              <w:rPr>
                <w:rFonts w:ascii="Aptos Display" w:eastAsia="Play" w:hAnsi="Aptos Display" w:cs="Play"/>
              </w:rPr>
            </w:pPr>
          </w:p>
        </w:tc>
      </w:tr>
      <w:tr w:rsidR="00AD1DEF" w:rsidRPr="00400AFA" w14:paraId="1F87B7C8" w14:textId="77777777">
        <w:tc>
          <w:tcPr>
            <w:tcW w:w="4508" w:type="dxa"/>
          </w:tcPr>
          <w:p w14:paraId="4FE8E605" w14:textId="77777777" w:rsidR="00AD1DEF" w:rsidRPr="00400AFA" w:rsidRDefault="007A2665">
            <w:pPr>
              <w:jc w:val="both"/>
              <w:rPr>
                <w:rFonts w:ascii="Aptos Display" w:eastAsia="Play" w:hAnsi="Aptos Display" w:cs="Play"/>
              </w:rPr>
            </w:pPr>
            <w:r w:rsidRPr="00400AFA">
              <w:rPr>
                <w:rFonts w:ascii="Aptos Display" w:eastAsia="Play" w:hAnsi="Aptos Display" w:cs="Play"/>
              </w:rPr>
              <w:t>Fituesi</w:t>
            </w:r>
          </w:p>
        </w:tc>
        <w:tc>
          <w:tcPr>
            <w:tcW w:w="4508" w:type="dxa"/>
          </w:tcPr>
          <w:p w14:paraId="34CD27A8" w14:textId="41A24C39" w:rsidR="00AD1DEF" w:rsidRPr="00400AFA" w:rsidRDefault="007A2665">
            <w:pPr>
              <w:jc w:val="both"/>
              <w:rPr>
                <w:rFonts w:ascii="Aptos Display" w:eastAsia="Play" w:hAnsi="Aptos Display" w:cs="Play"/>
              </w:rPr>
            </w:pPr>
            <w:r w:rsidRPr="00400AFA">
              <w:rPr>
                <w:rFonts w:ascii="Aptos Display" w:eastAsia="Play" w:hAnsi="Aptos Display" w:cs="Play"/>
              </w:rPr>
              <w:t>Një aplikant i kualifikuar që ka marrë një njoftim nga Agjencia Startup Albania dhe që ka  nënshkruar Marrëveshjen Financiare me Agjencinë Startup Albania.</w:t>
            </w:r>
          </w:p>
          <w:p w14:paraId="3D7729B4" w14:textId="77777777" w:rsidR="00AD1DEF" w:rsidRPr="00400AFA" w:rsidRDefault="00AD1DEF">
            <w:pPr>
              <w:jc w:val="both"/>
              <w:rPr>
                <w:rFonts w:ascii="Aptos Display" w:eastAsia="Play" w:hAnsi="Aptos Display" w:cs="Play"/>
              </w:rPr>
            </w:pPr>
          </w:p>
        </w:tc>
      </w:tr>
      <w:tr w:rsidR="00AD1DEF" w:rsidRPr="00400AFA" w14:paraId="3A014630" w14:textId="77777777">
        <w:tc>
          <w:tcPr>
            <w:tcW w:w="4508" w:type="dxa"/>
          </w:tcPr>
          <w:p w14:paraId="34A241E2" w14:textId="77777777" w:rsidR="00AD1DEF" w:rsidRPr="00400AFA" w:rsidRDefault="007A2665">
            <w:pPr>
              <w:jc w:val="both"/>
              <w:rPr>
                <w:rFonts w:ascii="Aptos Display" w:eastAsia="Play" w:hAnsi="Aptos Display" w:cs="Play"/>
              </w:rPr>
            </w:pPr>
            <w:r w:rsidRPr="00400AFA">
              <w:rPr>
                <w:rFonts w:ascii="Aptos Display" w:eastAsia="Play" w:hAnsi="Aptos Display" w:cs="Play"/>
              </w:rPr>
              <w:t>Aplikimi</w:t>
            </w:r>
          </w:p>
        </w:tc>
        <w:tc>
          <w:tcPr>
            <w:tcW w:w="4508" w:type="dxa"/>
          </w:tcPr>
          <w:p w14:paraId="04990B8A" w14:textId="16005FCE" w:rsidR="00AD1DEF" w:rsidRPr="00400AFA" w:rsidRDefault="007A2665" w:rsidP="00D55E35">
            <w:pPr>
              <w:jc w:val="both"/>
              <w:rPr>
                <w:rFonts w:ascii="Aptos Display" w:eastAsia="Play" w:hAnsi="Aptos Display" w:cs="Play"/>
              </w:rPr>
            </w:pPr>
            <w:r w:rsidRPr="00400AFA">
              <w:rPr>
                <w:rFonts w:ascii="Aptos Display" w:eastAsia="Play" w:hAnsi="Aptos Display" w:cs="Play"/>
              </w:rPr>
              <w:t xml:space="preserve">Paketa e të gjitha dokumenteve dhe të dhënave të nevojshme </w:t>
            </w:r>
            <w:r w:rsidR="00D55E35">
              <w:rPr>
                <w:rFonts w:ascii="Aptos Display" w:eastAsia="Play" w:hAnsi="Aptos Display" w:cs="Play"/>
              </w:rPr>
              <w:t xml:space="preserve">për të mundësuar aplikimin. </w:t>
            </w:r>
          </w:p>
          <w:p w14:paraId="7E5C67A6" w14:textId="77777777" w:rsidR="00AD1DEF" w:rsidRPr="00400AFA" w:rsidRDefault="00AD1DEF">
            <w:pPr>
              <w:jc w:val="both"/>
              <w:rPr>
                <w:rFonts w:ascii="Aptos Display" w:eastAsia="Play" w:hAnsi="Aptos Display" w:cs="Play"/>
              </w:rPr>
            </w:pPr>
          </w:p>
        </w:tc>
      </w:tr>
      <w:tr w:rsidR="00AD1DEF" w:rsidRPr="00400AFA" w14:paraId="4401C600" w14:textId="77777777">
        <w:tc>
          <w:tcPr>
            <w:tcW w:w="4508" w:type="dxa"/>
          </w:tcPr>
          <w:p w14:paraId="5DEE7514" w14:textId="77777777" w:rsidR="00AD1DEF" w:rsidRPr="00400AFA" w:rsidRDefault="007A2665">
            <w:pPr>
              <w:jc w:val="both"/>
              <w:rPr>
                <w:rFonts w:ascii="Aptos Display" w:eastAsia="Play" w:hAnsi="Aptos Display" w:cs="Play"/>
              </w:rPr>
            </w:pPr>
            <w:r w:rsidRPr="00400AFA">
              <w:rPr>
                <w:rFonts w:ascii="Aptos Display" w:eastAsia="Play" w:hAnsi="Aptos Display" w:cs="Play"/>
              </w:rPr>
              <w:t>Marrëveshja e financimit</w:t>
            </w:r>
          </w:p>
          <w:p w14:paraId="200E71B6" w14:textId="77777777" w:rsidR="00AD1DEF" w:rsidRPr="00400AFA" w:rsidRDefault="00AD1DEF">
            <w:pPr>
              <w:jc w:val="both"/>
              <w:rPr>
                <w:rFonts w:ascii="Aptos Display" w:eastAsia="Play" w:hAnsi="Aptos Display" w:cs="Play"/>
              </w:rPr>
            </w:pPr>
          </w:p>
        </w:tc>
        <w:tc>
          <w:tcPr>
            <w:tcW w:w="4508" w:type="dxa"/>
          </w:tcPr>
          <w:p w14:paraId="652D06BE"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Një dokument i nënshkruar nga Fituesi dhe Agjencia Startup Albania, që rregullon kushtet dhe termat sipas programit të financimit. </w:t>
            </w:r>
          </w:p>
          <w:p w14:paraId="0B6886A3" w14:textId="77777777" w:rsidR="00AD1DEF" w:rsidRPr="00400AFA" w:rsidRDefault="00AD1DEF">
            <w:pPr>
              <w:jc w:val="both"/>
              <w:rPr>
                <w:rFonts w:ascii="Aptos Display" w:eastAsia="Play" w:hAnsi="Aptos Display" w:cs="Play"/>
              </w:rPr>
            </w:pPr>
          </w:p>
        </w:tc>
      </w:tr>
      <w:tr w:rsidR="00AD1DEF" w:rsidRPr="00400AFA" w14:paraId="45C9F9B9" w14:textId="77777777">
        <w:tc>
          <w:tcPr>
            <w:tcW w:w="4508" w:type="dxa"/>
          </w:tcPr>
          <w:p w14:paraId="1315BCFA" w14:textId="77777777" w:rsidR="00AD1DEF" w:rsidRPr="00400AFA" w:rsidRDefault="007A2665">
            <w:pPr>
              <w:jc w:val="both"/>
              <w:rPr>
                <w:rFonts w:ascii="Aptos Display" w:eastAsia="Play" w:hAnsi="Aptos Display" w:cs="Play"/>
              </w:rPr>
            </w:pPr>
            <w:r w:rsidRPr="00400AFA">
              <w:rPr>
                <w:rFonts w:ascii="Aptos Display" w:eastAsia="Play" w:hAnsi="Aptos Display" w:cs="Play"/>
              </w:rPr>
              <w:t>Projekt</w:t>
            </w:r>
          </w:p>
        </w:tc>
        <w:tc>
          <w:tcPr>
            <w:tcW w:w="4508" w:type="dxa"/>
          </w:tcPr>
          <w:p w14:paraId="43FF8788" w14:textId="77777777" w:rsidR="00AD1DEF" w:rsidRPr="00400AFA" w:rsidRDefault="007A2665">
            <w:pPr>
              <w:jc w:val="both"/>
              <w:rPr>
                <w:rFonts w:ascii="Aptos Display" w:eastAsia="Play" w:hAnsi="Aptos Display" w:cs="Play"/>
              </w:rPr>
            </w:pPr>
            <w:r w:rsidRPr="00400AFA">
              <w:rPr>
                <w:rFonts w:ascii="Aptos Display" w:eastAsia="Play" w:hAnsi="Aptos Display" w:cs="Play"/>
              </w:rPr>
              <w:t>Zhvillimi i projektit dhe aktivitetit aktual të biznesit siç përshkruhet në</w:t>
            </w:r>
          </w:p>
          <w:p w14:paraId="3CFF3589" w14:textId="77777777" w:rsidR="00AD1DEF" w:rsidRPr="00400AFA" w:rsidRDefault="007A2665">
            <w:pPr>
              <w:jc w:val="both"/>
              <w:rPr>
                <w:rFonts w:ascii="Aptos Display" w:eastAsia="Play" w:hAnsi="Aptos Display" w:cs="Play"/>
              </w:rPr>
            </w:pPr>
            <w:r w:rsidRPr="00400AFA">
              <w:rPr>
                <w:rFonts w:ascii="Aptos Display" w:eastAsia="Play" w:hAnsi="Aptos Display" w:cs="Play"/>
              </w:rPr>
              <w:t>aplikimin e paraqitur.</w:t>
            </w:r>
          </w:p>
          <w:p w14:paraId="25B5AD66" w14:textId="77777777" w:rsidR="00AD1DEF" w:rsidRPr="00400AFA" w:rsidRDefault="00AD1DEF">
            <w:pPr>
              <w:jc w:val="both"/>
              <w:rPr>
                <w:rFonts w:ascii="Aptos Display" w:eastAsia="Play" w:hAnsi="Aptos Display" w:cs="Play"/>
              </w:rPr>
            </w:pPr>
          </w:p>
        </w:tc>
      </w:tr>
      <w:tr w:rsidR="00AD1DEF" w:rsidRPr="00400AFA" w14:paraId="7A03F930" w14:textId="77777777" w:rsidTr="00804824">
        <w:trPr>
          <w:trHeight w:val="665"/>
        </w:trPr>
        <w:tc>
          <w:tcPr>
            <w:tcW w:w="4508" w:type="dxa"/>
          </w:tcPr>
          <w:p w14:paraId="707DF59C" w14:textId="77777777" w:rsidR="00AD1DEF" w:rsidRPr="00400AFA" w:rsidRDefault="007A2665">
            <w:pPr>
              <w:jc w:val="both"/>
              <w:rPr>
                <w:rFonts w:ascii="Aptos Display" w:eastAsia="Play" w:hAnsi="Aptos Display" w:cs="Play"/>
              </w:rPr>
            </w:pPr>
            <w:r w:rsidRPr="00400AFA">
              <w:rPr>
                <w:rFonts w:ascii="Aptos Display" w:eastAsia="Play" w:hAnsi="Aptos Display" w:cs="Play"/>
              </w:rPr>
              <w:t>Startup Albania</w:t>
            </w:r>
          </w:p>
        </w:tc>
        <w:tc>
          <w:tcPr>
            <w:tcW w:w="4508" w:type="dxa"/>
          </w:tcPr>
          <w:p w14:paraId="2B4465D9" w14:textId="4A2291CA" w:rsidR="00AD1DEF" w:rsidRPr="00400AFA" w:rsidRDefault="007A2665">
            <w:pPr>
              <w:jc w:val="both"/>
              <w:rPr>
                <w:rFonts w:ascii="Aptos Display" w:eastAsia="Play" w:hAnsi="Aptos Display" w:cs="Play"/>
              </w:rPr>
            </w:pPr>
            <w:r w:rsidRPr="00400AFA">
              <w:rPr>
                <w:rFonts w:ascii="Aptos Display" w:eastAsia="Play" w:hAnsi="Aptos Display" w:cs="Play"/>
              </w:rPr>
              <w:t>Agjencia Shtetërore për Mb</w:t>
            </w:r>
            <w:r w:rsidR="00793EE6" w:rsidRPr="00400AFA">
              <w:rPr>
                <w:rFonts w:ascii="Aptos Display" w:eastAsia="Play" w:hAnsi="Aptos Display" w:cs="Play"/>
              </w:rPr>
              <w:t>ë</w:t>
            </w:r>
            <w:r w:rsidRPr="00400AFA">
              <w:rPr>
                <w:rFonts w:ascii="Aptos Display" w:eastAsia="Play" w:hAnsi="Aptos Display" w:cs="Play"/>
              </w:rPr>
              <w:t>shtëtjen e Startup-eve dhe Lehtësuesve</w:t>
            </w:r>
          </w:p>
        </w:tc>
      </w:tr>
      <w:tr w:rsidR="00AD1DEF" w:rsidRPr="00400AFA" w14:paraId="01DBACE0" w14:textId="77777777" w:rsidTr="00804824">
        <w:trPr>
          <w:trHeight w:val="361"/>
        </w:trPr>
        <w:tc>
          <w:tcPr>
            <w:tcW w:w="4508" w:type="dxa"/>
            <w:vAlign w:val="center"/>
          </w:tcPr>
          <w:p w14:paraId="057BB1F5" w14:textId="77777777" w:rsidR="00AD1DEF" w:rsidRPr="00400AFA" w:rsidRDefault="007A2665" w:rsidP="00804824">
            <w:pPr>
              <w:spacing w:line="276" w:lineRule="auto"/>
              <w:rPr>
                <w:rFonts w:ascii="Aptos Display" w:eastAsia="Play" w:hAnsi="Aptos Display" w:cs="Play"/>
              </w:rPr>
            </w:pPr>
            <w:r w:rsidRPr="00400AFA">
              <w:rPr>
                <w:rFonts w:ascii="Aptos Display" w:eastAsia="Play" w:hAnsi="Aptos Display" w:cs="Play"/>
              </w:rPr>
              <w:t>PI</w:t>
            </w:r>
          </w:p>
        </w:tc>
        <w:tc>
          <w:tcPr>
            <w:tcW w:w="4508" w:type="dxa"/>
            <w:vAlign w:val="center"/>
          </w:tcPr>
          <w:p w14:paraId="7566BFDE" w14:textId="5B53B173" w:rsidR="00AD1DEF" w:rsidRPr="00400AFA" w:rsidRDefault="007A2665" w:rsidP="00804824">
            <w:pPr>
              <w:spacing w:line="276" w:lineRule="auto"/>
              <w:rPr>
                <w:rFonts w:ascii="Aptos Display" w:eastAsia="Play" w:hAnsi="Aptos Display" w:cs="Play"/>
              </w:rPr>
            </w:pPr>
            <w:r w:rsidRPr="00400AFA">
              <w:rPr>
                <w:rFonts w:ascii="Aptos Display" w:eastAsia="Play" w:hAnsi="Aptos Display" w:cs="Play"/>
              </w:rPr>
              <w:t>Pronësia Intelektuale</w:t>
            </w:r>
            <w:r w:rsidR="00DB5BCD">
              <w:rPr>
                <w:rFonts w:ascii="Aptos Display" w:eastAsia="Play" w:hAnsi="Aptos Display" w:cs="Play"/>
              </w:rPr>
              <w:t xml:space="preserve"> dhe Industriale</w:t>
            </w:r>
          </w:p>
        </w:tc>
      </w:tr>
    </w:tbl>
    <w:p w14:paraId="6383BF5A" w14:textId="77777777" w:rsidR="00AD1DEF" w:rsidRPr="00400AFA" w:rsidRDefault="00AD1DEF">
      <w:pPr>
        <w:jc w:val="both"/>
        <w:rPr>
          <w:rFonts w:ascii="Aptos Display" w:eastAsia="Play" w:hAnsi="Aptos Display" w:cs="Play"/>
        </w:rPr>
      </w:pPr>
    </w:p>
    <w:p w14:paraId="5050BF75" w14:textId="77777777" w:rsidR="00AD1DEF" w:rsidRPr="00400AFA" w:rsidRDefault="00AD1DEF">
      <w:pPr>
        <w:jc w:val="both"/>
        <w:rPr>
          <w:rFonts w:ascii="Aptos Display" w:eastAsia="Play" w:hAnsi="Aptos Display" w:cs="Play"/>
        </w:rPr>
      </w:pPr>
    </w:p>
    <w:p w14:paraId="44CDBB3A" w14:textId="77777777" w:rsidR="00AD1DEF" w:rsidRPr="00400AFA" w:rsidRDefault="00AD1DEF">
      <w:pPr>
        <w:jc w:val="both"/>
        <w:rPr>
          <w:rFonts w:ascii="Aptos Display" w:eastAsia="Play" w:hAnsi="Aptos Display" w:cs="Play"/>
        </w:rPr>
      </w:pPr>
    </w:p>
    <w:p w14:paraId="2394841A" w14:textId="77777777" w:rsidR="00AD1DEF" w:rsidRPr="00400AFA" w:rsidRDefault="00AD1DEF">
      <w:pPr>
        <w:jc w:val="both"/>
        <w:rPr>
          <w:rFonts w:ascii="Aptos Display" w:eastAsia="Play" w:hAnsi="Aptos Display" w:cs="Play"/>
        </w:rPr>
      </w:pPr>
    </w:p>
    <w:p w14:paraId="139C9FBB" w14:textId="77777777" w:rsidR="00AD1DEF" w:rsidRPr="00400AFA" w:rsidRDefault="00AD1DEF">
      <w:pPr>
        <w:jc w:val="both"/>
        <w:rPr>
          <w:rFonts w:ascii="Aptos Display" w:eastAsia="Play" w:hAnsi="Aptos Display" w:cs="Play"/>
        </w:rPr>
      </w:pPr>
    </w:p>
    <w:p w14:paraId="7AA88AF1" w14:textId="77777777" w:rsidR="00AD1DEF" w:rsidRPr="00400AFA" w:rsidRDefault="00AD1DEF">
      <w:pPr>
        <w:jc w:val="both"/>
        <w:rPr>
          <w:rFonts w:ascii="Aptos Display" w:eastAsia="Play" w:hAnsi="Aptos Display" w:cs="Play"/>
        </w:rPr>
      </w:pPr>
    </w:p>
    <w:p w14:paraId="2EE740BB" w14:textId="77777777" w:rsidR="00AD1DEF" w:rsidRPr="00400AFA" w:rsidRDefault="00AD1DEF">
      <w:pPr>
        <w:jc w:val="both"/>
        <w:rPr>
          <w:rFonts w:ascii="Aptos Display" w:eastAsia="Play" w:hAnsi="Aptos Display" w:cs="Play"/>
        </w:rPr>
      </w:pPr>
    </w:p>
    <w:p w14:paraId="78AAFF1A" w14:textId="77777777" w:rsidR="00AD1DEF" w:rsidRPr="00400AFA" w:rsidRDefault="00AD1DEF">
      <w:pPr>
        <w:jc w:val="both"/>
        <w:rPr>
          <w:rFonts w:ascii="Aptos Display" w:eastAsia="Play" w:hAnsi="Aptos Display" w:cs="Play"/>
        </w:rPr>
      </w:pPr>
    </w:p>
    <w:p w14:paraId="517F8D80" w14:textId="77777777" w:rsidR="007A17DA" w:rsidRPr="00400AFA" w:rsidRDefault="007A17DA">
      <w:pPr>
        <w:jc w:val="both"/>
        <w:rPr>
          <w:rFonts w:ascii="Aptos Display" w:eastAsia="Play" w:hAnsi="Aptos Display" w:cs="Play"/>
        </w:rPr>
      </w:pPr>
    </w:p>
    <w:p w14:paraId="3C96B1CE" w14:textId="77777777" w:rsidR="00AD1DEF" w:rsidRDefault="00AD1DEF">
      <w:pPr>
        <w:jc w:val="both"/>
        <w:rPr>
          <w:rFonts w:ascii="Aptos Display" w:eastAsia="Play" w:hAnsi="Aptos Display" w:cs="Play"/>
        </w:rPr>
      </w:pPr>
    </w:p>
    <w:p w14:paraId="2E39C34B" w14:textId="77777777" w:rsidR="009723B5" w:rsidRPr="00400AFA" w:rsidRDefault="009723B5">
      <w:pPr>
        <w:jc w:val="both"/>
        <w:rPr>
          <w:rFonts w:ascii="Aptos Display" w:eastAsia="Play" w:hAnsi="Aptos Display" w:cs="Play"/>
        </w:rPr>
      </w:pPr>
    </w:p>
    <w:p w14:paraId="7C2FF03E" w14:textId="4E251250" w:rsidR="00AD1DEF" w:rsidRPr="00400AFA" w:rsidRDefault="007A2665" w:rsidP="00D01BE8">
      <w:pPr>
        <w:pStyle w:val="Heading1"/>
        <w:numPr>
          <w:ilvl w:val="0"/>
          <w:numId w:val="27"/>
        </w:numPr>
        <w:rPr>
          <w:rFonts w:ascii="Aptos Display" w:hAnsi="Aptos Display"/>
          <w:b/>
          <w:bCs/>
          <w:sz w:val="26"/>
          <w:szCs w:val="26"/>
        </w:rPr>
      </w:pPr>
      <w:bookmarkStart w:id="2" w:name="_Toc183604883"/>
      <w:r w:rsidRPr="00400AFA">
        <w:rPr>
          <w:rFonts w:ascii="Aptos Display" w:hAnsi="Aptos Display"/>
          <w:b/>
          <w:bCs/>
          <w:sz w:val="26"/>
          <w:szCs w:val="26"/>
        </w:rPr>
        <w:lastRenderedPageBreak/>
        <w:t>PËRSHKRIMI I PROGRAMIT</w:t>
      </w:r>
      <w:bookmarkEnd w:id="2"/>
    </w:p>
    <w:p w14:paraId="56207481" w14:textId="77777777" w:rsidR="00AD1DEF" w:rsidRPr="00400AFA" w:rsidRDefault="00AD1DEF">
      <w:pPr>
        <w:jc w:val="both"/>
        <w:rPr>
          <w:rFonts w:ascii="Aptos Display" w:eastAsia="Play" w:hAnsi="Aptos Display" w:cs="Play"/>
        </w:rPr>
      </w:pPr>
    </w:p>
    <w:p w14:paraId="1F9D3D43" w14:textId="1603279B" w:rsidR="0000641D" w:rsidRPr="00400AFA" w:rsidRDefault="007A2665">
      <w:pPr>
        <w:jc w:val="both"/>
        <w:rPr>
          <w:rFonts w:ascii="Aptos Display" w:hAnsi="Aptos Display"/>
        </w:rPr>
      </w:pPr>
      <w:r w:rsidRPr="00400AFA">
        <w:rPr>
          <w:rFonts w:ascii="Aptos Display" w:eastAsia="Play" w:hAnsi="Aptos Display" w:cs="Play"/>
        </w:rPr>
        <w:t>Objektivi i programit Grant202</w:t>
      </w:r>
      <w:r w:rsidR="00D91615" w:rsidRPr="00400AFA">
        <w:rPr>
          <w:rFonts w:ascii="Aptos Display" w:eastAsia="Play" w:hAnsi="Aptos Display" w:cs="Play"/>
        </w:rPr>
        <w:t>5</w:t>
      </w:r>
      <w:r w:rsidRPr="00400AFA">
        <w:rPr>
          <w:rFonts w:ascii="Aptos Display" w:eastAsia="Play" w:hAnsi="Aptos Display" w:cs="Play"/>
        </w:rPr>
        <w:t xml:space="preserve"> është të stimulojë sipërmarrjen dhe krijimin inovativ të bazuar në dije, nëpërmjet bizneseve startup</w:t>
      </w:r>
      <w:r w:rsidR="00D67366" w:rsidRPr="00400AFA">
        <w:rPr>
          <w:rFonts w:ascii="Aptos Display" w:eastAsia="Play" w:hAnsi="Aptos Display" w:cs="Play"/>
        </w:rPr>
        <w:t xml:space="preserve"> t</w:t>
      </w:r>
      <w:r w:rsidRPr="00400AFA">
        <w:rPr>
          <w:rFonts w:ascii="Aptos Display" w:eastAsia="Play" w:hAnsi="Aptos Display" w:cs="Play"/>
        </w:rPr>
        <w:t>ë sektorit privat</w:t>
      </w:r>
      <w:r w:rsidR="00C74338">
        <w:rPr>
          <w:rFonts w:ascii="Aptos Display" w:eastAsia="Play" w:hAnsi="Aptos Display" w:cs="Play"/>
        </w:rPr>
        <w:t>,</w:t>
      </w:r>
      <w:r w:rsidRPr="00400AFA">
        <w:rPr>
          <w:rFonts w:ascii="Aptos Display" w:eastAsia="Play" w:hAnsi="Aptos Display" w:cs="Play"/>
        </w:rPr>
        <w:t xml:space="preserve"> duke ofruar financim për projekte të orientuara nga tregu me potencial të lartë komercializimi dhe një model biznesi të shkallëzuar. Gjithashtu, programi synon të stimulojë bashkëveprimin e start up-eve me lehtësuesit, si edhe të nxisë bashkëpunimin mes aktorëve të ndryshëm në treg për zhvillimin e ideve inovative. Fondi i alokuar nga Qeveria Shqiptare synon të ofrojë mbështetje financiare për faz</w:t>
      </w:r>
      <w:r w:rsidR="00FB0DFD" w:rsidRPr="00400AFA">
        <w:rPr>
          <w:rFonts w:ascii="Aptos Display" w:eastAsia="Play" w:hAnsi="Aptos Display" w:cs="Play"/>
        </w:rPr>
        <w:t>at</w:t>
      </w:r>
      <w:r w:rsidRPr="00400AFA">
        <w:rPr>
          <w:rFonts w:ascii="Aptos Display" w:eastAsia="Play" w:hAnsi="Aptos Display" w:cs="Play"/>
        </w:rPr>
        <w:t xml:space="preserve"> vendimtare të zhvillimit </w:t>
      </w:r>
      <w:r w:rsidR="00FB0DFD" w:rsidRPr="00400AFA">
        <w:rPr>
          <w:rFonts w:ascii="Aptos Display" w:eastAsia="Play" w:hAnsi="Aptos Display" w:cs="Play"/>
        </w:rPr>
        <w:t>te star</w:t>
      </w:r>
      <w:r w:rsidR="00B94E80" w:rsidRPr="00400AFA">
        <w:rPr>
          <w:rFonts w:ascii="Aptos Display" w:eastAsia="Play" w:hAnsi="Aptos Display" w:cs="Play"/>
        </w:rPr>
        <w:t>t</w:t>
      </w:r>
      <w:r w:rsidR="00FB0DFD" w:rsidRPr="00400AFA">
        <w:rPr>
          <w:rFonts w:ascii="Aptos Display" w:eastAsia="Play" w:hAnsi="Aptos Display" w:cs="Play"/>
        </w:rPr>
        <w:t xml:space="preserve">up-eve </w:t>
      </w:r>
      <w:r w:rsidRPr="00400AFA">
        <w:rPr>
          <w:rFonts w:ascii="Aptos Display" w:eastAsia="Play" w:hAnsi="Aptos Display" w:cs="Play"/>
        </w:rPr>
        <w:t xml:space="preserve">dhe të përmirësimeve </w:t>
      </w:r>
      <w:r w:rsidR="00B94E80" w:rsidRPr="00400AFA">
        <w:rPr>
          <w:rFonts w:ascii="Aptos Display" w:eastAsia="Play" w:hAnsi="Aptos Display" w:cs="Play"/>
        </w:rPr>
        <w:t>thelbësore</w:t>
      </w:r>
      <w:r w:rsidRPr="00400AFA">
        <w:rPr>
          <w:rFonts w:ascii="Aptos Display" w:eastAsia="Play" w:hAnsi="Aptos Display" w:cs="Play"/>
        </w:rPr>
        <w:t xml:space="preserve"> në produkte, </w:t>
      </w:r>
      <w:r w:rsidR="00CB24FF" w:rsidRPr="00400AFA">
        <w:rPr>
          <w:rFonts w:ascii="Aptos Display" w:eastAsia="Play" w:hAnsi="Aptos Display" w:cs="Play"/>
        </w:rPr>
        <w:t xml:space="preserve">platforma, </w:t>
      </w:r>
      <w:r w:rsidRPr="00400AFA">
        <w:rPr>
          <w:rFonts w:ascii="Aptos Display" w:eastAsia="Play" w:hAnsi="Aptos Display" w:cs="Play"/>
        </w:rPr>
        <w:t xml:space="preserve">procese ose shërbime të </w:t>
      </w:r>
      <w:r w:rsidRPr="00400AFA">
        <w:rPr>
          <w:rFonts w:ascii="Aptos Display" w:hAnsi="Aptos Display"/>
        </w:rPr>
        <w:t xml:space="preserve">reja dhe ekzistuese. </w:t>
      </w:r>
    </w:p>
    <w:p w14:paraId="408CF3FB" w14:textId="47BA6825" w:rsidR="0000641D" w:rsidRPr="00400AFA" w:rsidRDefault="0000641D">
      <w:pPr>
        <w:jc w:val="both"/>
        <w:rPr>
          <w:rFonts w:ascii="Aptos Display" w:hAnsi="Aptos Display"/>
        </w:rPr>
      </w:pPr>
    </w:p>
    <w:p w14:paraId="3240F068" w14:textId="77777777" w:rsidR="00AD1DEF" w:rsidRPr="00400AFA" w:rsidRDefault="00AD1DEF">
      <w:pPr>
        <w:jc w:val="both"/>
        <w:rPr>
          <w:rFonts w:ascii="Aptos Display" w:eastAsia="Play" w:hAnsi="Aptos Display" w:cs="Play"/>
          <w:color w:val="C00000"/>
        </w:rPr>
      </w:pPr>
    </w:p>
    <w:p w14:paraId="005382ED" w14:textId="77777777" w:rsidR="00AD1DEF" w:rsidRPr="00400AFA" w:rsidRDefault="007A2665">
      <w:pPr>
        <w:pStyle w:val="Heading3"/>
        <w:ind w:left="360"/>
        <w:jc w:val="both"/>
        <w:rPr>
          <w:rFonts w:ascii="Aptos Display" w:eastAsia="Play" w:hAnsi="Aptos Display" w:cs="Play"/>
        </w:rPr>
      </w:pPr>
      <w:bookmarkStart w:id="3" w:name="_Toc183604884"/>
      <w:r w:rsidRPr="00400AFA">
        <w:rPr>
          <w:rFonts w:ascii="Aptos Display" w:eastAsia="Play" w:hAnsi="Aptos Display" w:cs="Play"/>
        </w:rPr>
        <w:t>1.1 SHUMA DHE LLOJI I FINANCIMIT</w:t>
      </w:r>
      <w:bookmarkEnd w:id="3"/>
    </w:p>
    <w:p w14:paraId="0B9DD798" w14:textId="6BA7CF1E" w:rsidR="00AD1DEF" w:rsidRPr="00400AFA" w:rsidRDefault="007A2665">
      <w:pPr>
        <w:jc w:val="both"/>
        <w:rPr>
          <w:rFonts w:ascii="Aptos Display" w:hAnsi="Aptos Display"/>
        </w:rPr>
      </w:pPr>
      <w:r w:rsidRPr="00400AFA">
        <w:rPr>
          <w:rFonts w:ascii="Aptos Display" w:eastAsia="Play" w:hAnsi="Aptos Display" w:cs="Play"/>
        </w:rPr>
        <w:t>Shuma totale dhe burimi i fondeve të alokuara për thirrjen publike Grant202</w:t>
      </w:r>
      <w:r w:rsidR="008F71B8" w:rsidRPr="00400AFA">
        <w:rPr>
          <w:rFonts w:ascii="Aptos Display" w:eastAsia="Play" w:hAnsi="Aptos Display" w:cs="Play"/>
        </w:rPr>
        <w:t>5</w:t>
      </w:r>
      <w:r w:rsidRPr="00400AFA">
        <w:rPr>
          <w:rFonts w:ascii="Aptos Display" w:eastAsia="Play" w:hAnsi="Aptos Display" w:cs="Play"/>
        </w:rPr>
        <w:t xml:space="preserve"> </w:t>
      </w:r>
      <w:r w:rsidR="00FC7A32" w:rsidRPr="00400AFA">
        <w:rPr>
          <w:rFonts w:ascii="Aptos Display" w:eastAsia="Play" w:hAnsi="Aptos Display" w:cs="Play"/>
        </w:rPr>
        <w:t>ë</w:t>
      </w:r>
      <w:r w:rsidRPr="00400AFA">
        <w:rPr>
          <w:rFonts w:ascii="Aptos Display" w:eastAsia="Play" w:hAnsi="Aptos Display" w:cs="Play"/>
        </w:rPr>
        <w:t>sht</w:t>
      </w:r>
      <w:r w:rsidR="00FC7A32" w:rsidRPr="00400AFA">
        <w:rPr>
          <w:rFonts w:ascii="Aptos Display" w:eastAsia="Play" w:hAnsi="Aptos Display" w:cs="Play"/>
        </w:rPr>
        <w:t>ë</w:t>
      </w:r>
      <w:r w:rsidRPr="00400AFA">
        <w:rPr>
          <w:rFonts w:ascii="Aptos Display" w:eastAsia="Play" w:hAnsi="Aptos Display" w:cs="Play"/>
        </w:rPr>
        <w:t xml:space="preserve"> 300 milion Lekë dhe detajet </w:t>
      </w:r>
      <w:r w:rsidR="00D91615" w:rsidRPr="00400AFA">
        <w:rPr>
          <w:rFonts w:ascii="Aptos Display" w:eastAsia="Play" w:hAnsi="Aptos Display" w:cs="Play"/>
        </w:rPr>
        <w:t xml:space="preserve">e </w:t>
      </w:r>
      <w:r w:rsidR="00E017DF">
        <w:rPr>
          <w:rFonts w:ascii="Aptos Display" w:eastAsia="Play" w:hAnsi="Aptos Display" w:cs="Play"/>
        </w:rPr>
        <w:t>m</w:t>
      </w:r>
      <w:r w:rsidR="00FA0A65">
        <w:rPr>
          <w:rFonts w:ascii="Aptos Display" w:eastAsia="Play" w:hAnsi="Aptos Display" w:cs="Play"/>
        </w:rPr>
        <w:t>ë</w:t>
      </w:r>
      <w:r w:rsidR="00E017DF">
        <w:rPr>
          <w:rFonts w:ascii="Aptos Display" w:eastAsia="Play" w:hAnsi="Aptos Display" w:cs="Play"/>
        </w:rPr>
        <w:t xml:space="preserve"> t</w:t>
      </w:r>
      <w:r w:rsidR="00FA0A65">
        <w:rPr>
          <w:rFonts w:ascii="Aptos Display" w:eastAsia="Play" w:hAnsi="Aptos Display" w:cs="Play"/>
        </w:rPr>
        <w:t>ë</w:t>
      </w:r>
      <w:r w:rsidR="00E017DF">
        <w:rPr>
          <w:rFonts w:ascii="Aptos Display" w:eastAsia="Play" w:hAnsi="Aptos Display" w:cs="Play"/>
        </w:rPr>
        <w:t xml:space="preserve"> </w:t>
      </w:r>
      <w:r w:rsidR="00D91615" w:rsidRPr="00400AFA">
        <w:rPr>
          <w:rFonts w:ascii="Aptos Display" w:eastAsia="Play" w:hAnsi="Aptos Display" w:cs="Play"/>
        </w:rPr>
        <w:t>holl</w:t>
      </w:r>
      <w:r w:rsidR="00FC7A32" w:rsidRPr="00400AFA">
        <w:rPr>
          <w:rFonts w:ascii="Aptos Display" w:eastAsia="Play" w:hAnsi="Aptos Display" w:cs="Play"/>
        </w:rPr>
        <w:t>ë</w:t>
      </w:r>
      <w:r w:rsidR="003C4CB4" w:rsidRPr="00400AFA">
        <w:rPr>
          <w:rFonts w:ascii="Aptos Display" w:eastAsia="Play" w:hAnsi="Aptos Display" w:cs="Play"/>
        </w:rPr>
        <w:t>si</w:t>
      </w:r>
      <w:r w:rsidR="00D91615" w:rsidRPr="00400AFA">
        <w:rPr>
          <w:rFonts w:ascii="Aptos Display" w:eastAsia="Play" w:hAnsi="Aptos Display" w:cs="Play"/>
        </w:rPr>
        <w:t xml:space="preserve">shme </w:t>
      </w:r>
      <w:r w:rsidRPr="00400AFA">
        <w:rPr>
          <w:rFonts w:ascii="Aptos Display" w:eastAsia="Play" w:hAnsi="Aptos Display" w:cs="Play"/>
        </w:rPr>
        <w:t xml:space="preserve">mund të gjendet në faqen zyrtare të internetit të Ministrit të Shtetit për Sipërmarrjen dhe Klimën e Biznesit, </w:t>
      </w:r>
      <w:hyperlink r:id="rId10" w:history="1">
        <w:r w:rsidR="00FA0A65">
          <w:rPr>
            <w:rStyle w:val="Hyperlink"/>
            <w:rFonts w:ascii="Aptos Display" w:hAnsi="Aptos Display"/>
          </w:rPr>
          <w:t>www.sipermarrja.gov.al</w:t>
        </w:r>
      </w:hyperlink>
    </w:p>
    <w:p w14:paraId="0BBCE0D4" w14:textId="77777777" w:rsidR="00FC7A32" w:rsidRPr="00400AFA" w:rsidRDefault="00FC7A32">
      <w:pPr>
        <w:jc w:val="both"/>
        <w:rPr>
          <w:rFonts w:ascii="Aptos Display" w:hAnsi="Aptos Display"/>
        </w:rPr>
      </w:pPr>
    </w:p>
    <w:p w14:paraId="4164A26F" w14:textId="7AB6F293" w:rsidR="00AD1DEF" w:rsidRPr="00400AFA" w:rsidRDefault="007A2665">
      <w:pPr>
        <w:jc w:val="both"/>
        <w:rPr>
          <w:rFonts w:ascii="Aptos Display" w:eastAsia="Play" w:hAnsi="Aptos Display" w:cs="Play"/>
        </w:rPr>
      </w:pPr>
      <w:r w:rsidRPr="00400AFA">
        <w:rPr>
          <w:rFonts w:ascii="Aptos Display" w:eastAsia="Play" w:hAnsi="Aptos Display" w:cs="Play"/>
        </w:rPr>
        <w:t>Financimi i grantit që mund të jepet për çdo projekt individual, është i përcaktuar nga fazat e zhvillimit të projekteve aplikuese dhe shumës totale të fondit për masa mb</w:t>
      </w:r>
      <w:r w:rsidR="00FC7A32" w:rsidRPr="00400AFA">
        <w:rPr>
          <w:rFonts w:ascii="Aptos Display" w:eastAsia="Play" w:hAnsi="Aptos Display" w:cs="Play"/>
        </w:rPr>
        <w:t>ë</w:t>
      </w:r>
      <w:r w:rsidRPr="00400AFA">
        <w:rPr>
          <w:rFonts w:ascii="Aptos Display" w:eastAsia="Play" w:hAnsi="Aptos Display" w:cs="Play"/>
        </w:rPr>
        <w:t>sht</w:t>
      </w:r>
      <w:r w:rsidR="001B37D0" w:rsidRPr="00400AFA">
        <w:rPr>
          <w:rFonts w:ascii="Aptos Display" w:eastAsia="Play" w:hAnsi="Aptos Display" w:cs="Play"/>
        </w:rPr>
        <w:t>e</w:t>
      </w:r>
      <w:r w:rsidRPr="00400AFA">
        <w:rPr>
          <w:rFonts w:ascii="Aptos Display" w:eastAsia="Play" w:hAnsi="Aptos Display" w:cs="Play"/>
        </w:rPr>
        <w:t xml:space="preserve">tëse, të përcaktuar </w:t>
      </w:r>
      <w:r w:rsidR="00B0528C" w:rsidRPr="00400AFA">
        <w:rPr>
          <w:rFonts w:ascii="Aptos Display" w:eastAsia="Play" w:hAnsi="Aptos Display" w:cs="Play"/>
        </w:rPr>
        <w:t>në buxh</w:t>
      </w:r>
      <w:r w:rsidR="00A5088E" w:rsidRPr="00400AFA">
        <w:rPr>
          <w:rFonts w:ascii="Aptos Display" w:eastAsia="Play" w:hAnsi="Aptos Display" w:cs="Play"/>
        </w:rPr>
        <w:t>e</w:t>
      </w:r>
      <w:r w:rsidR="00B0528C" w:rsidRPr="00400AFA">
        <w:rPr>
          <w:rFonts w:ascii="Aptos Display" w:eastAsia="Play" w:hAnsi="Aptos Display" w:cs="Play"/>
        </w:rPr>
        <w:t>tin</w:t>
      </w:r>
      <w:r w:rsidR="00A327FE" w:rsidRPr="00400AFA">
        <w:rPr>
          <w:rFonts w:ascii="Aptos Display" w:eastAsia="Play" w:hAnsi="Aptos Display" w:cs="Play"/>
        </w:rPr>
        <w:t xml:space="preserve"> e Agencisë </w:t>
      </w:r>
      <w:r w:rsidR="00A5088E" w:rsidRPr="00400AFA">
        <w:rPr>
          <w:rFonts w:ascii="Aptos Display" w:eastAsia="Play" w:hAnsi="Aptos Display" w:cs="Play"/>
        </w:rPr>
        <w:t xml:space="preserve">Shtetërore </w:t>
      </w:r>
      <w:r w:rsidR="00A327FE" w:rsidRPr="00400AFA">
        <w:rPr>
          <w:rFonts w:ascii="Aptos Display" w:eastAsia="Play" w:hAnsi="Aptos Display" w:cs="Play"/>
        </w:rPr>
        <w:t xml:space="preserve">për Mbështetjen </w:t>
      </w:r>
      <w:r w:rsidR="00A5088E" w:rsidRPr="00400AFA">
        <w:rPr>
          <w:rFonts w:ascii="Aptos Display" w:eastAsia="Play" w:hAnsi="Aptos Display" w:cs="Play"/>
        </w:rPr>
        <w:t xml:space="preserve">dhe Zhvillimin </w:t>
      </w:r>
      <w:r w:rsidR="00A327FE" w:rsidRPr="00400AFA">
        <w:rPr>
          <w:rFonts w:ascii="Aptos Display" w:eastAsia="Play" w:hAnsi="Aptos Display" w:cs="Play"/>
        </w:rPr>
        <w:t xml:space="preserve">e Startup-eve dhe Lehtësuesve </w:t>
      </w:r>
      <w:r w:rsidR="001B37D0" w:rsidRPr="00400AFA">
        <w:rPr>
          <w:rFonts w:ascii="Aptos Display" w:eastAsia="Play" w:hAnsi="Aptos Display" w:cs="Play"/>
        </w:rPr>
        <w:t xml:space="preserve">(“StartUp Albania”) </w:t>
      </w:r>
      <w:r w:rsidR="00A5088E" w:rsidRPr="00400AFA">
        <w:rPr>
          <w:rFonts w:ascii="Aptos Display" w:eastAsia="Play" w:hAnsi="Aptos Display" w:cs="Play"/>
        </w:rPr>
        <w:t>për</w:t>
      </w:r>
      <w:r w:rsidRPr="00400AFA">
        <w:rPr>
          <w:rFonts w:ascii="Aptos Display" w:eastAsia="Play" w:hAnsi="Aptos Display" w:cs="Play"/>
        </w:rPr>
        <w:t xml:space="preserve"> viti</w:t>
      </w:r>
      <w:r w:rsidR="00A5088E" w:rsidRPr="00400AFA">
        <w:rPr>
          <w:rFonts w:ascii="Aptos Display" w:eastAsia="Play" w:hAnsi="Aptos Display" w:cs="Play"/>
        </w:rPr>
        <w:t>n</w:t>
      </w:r>
      <w:r w:rsidRPr="00400AFA">
        <w:rPr>
          <w:rFonts w:ascii="Aptos Display" w:eastAsia="Play" w:hAnsi="Aptos Display" w:cs="Play"/>
        </w:rPr>
        <w:t xml:space="preserve"> 2025. </w:t>
      </w:r>
    </w:p>
    <w:p w14:paraId="4CB8495A" w14:textId="77777777" w:rsidR="00AD1DEF" w:rsidRPr="00400AFA" w:rsidRDefault="00AD1DEF">
      <w:pPr>
        <w:jc w:val="both"/>
        <w:rPr>
          <w:rFonts w:ascii="Aptos Display" w:eastAsia="Play" w:hAnsi="Aptos Display" w:cs="Play"/>
        </w:rPr>
      </w:pPr>
    </w:p>
    <w:p w14:paraId="54E2D10B" w14:textId="77777777" w:rsidR="00AD1DEF" w:rsidRPr="00400AFA" w:rsidRDefault="007A2665">
      <w:pPr>
        <w:jc w:val="both"/>
        <w:rPr>
          <w:rFonts w:ascii="Aptos Display" w:eastAsia="Play" w:hAnsi="Aptos Display" w:cs="Play"/>
        </w:rPr>
      </w:pPr>
      <w:r w:rsidRPr="00400AFA">
        <w:rPr>
          <w:rFonts w:ascii="Aptos Display" w:eastAsia="Play" w:hAnsi="Aptos Display" w:cs="Play"/>
        </w:rPr>
        <w:t>Financimi i grantit të dhënë mund të mbulojë:</w:t>
      </w:r>
    </w:p>
    <w:p w14:paraId="1C7A7A8D" w14:textId="77777777" w:rsidR="00AD1DEF" w:rsidRPr="00400AFA" w:rsidRDefault="007A2665" w:rsidP="001B37D0">
      <w:pPr>
        <w:numPr>
          <w:ilvl w:val="0"/>
          <w:numId w:val="2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100% të kostove totale të projektit ne fazën 1 deri në vlerën 1,500,000 Lekë;</w:t>
      </w:r>
    </w:p>
    <w:p w14:paraId="21BC27C0" w14:textId="20DE50B1" w:rsidR="00AD1DEF" w:rsidRPr="00400AFA" w:rsidRDefault="008F71B8" w:rsidP="001B37D0">
      <w:pPr>
        <w:numPr>
          <w:ilvl w:val="0"/>
          <w:numId w:val="2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85% të kostove totale të buxhetit të projektit të miratuar në </w:t>
      </w:r>
      <w:r w:rsidR="005B72CC" w:rsidRPr="00400AFA">
        <w:rPr>
          <w:rFonts w:ascii="Aptos Display" w:eastAsia="Play" w:hAnsi="Aptos Display" w:cs="Play"/>
          <w:color w:val="000000"/>
        </w:rPr>
        <w:t>f</w:t>
      </w:r>
      <w:r w:rsidRPr="00400AFA">
        <w:rPr>
          <w:rFonts w:ascii="Aptos Display" w:eastAsia="Play" w:hAnsi="Aptos Display" w:cs="Play"/>
          <w:color w:val="000000"/>
        </w:rPr>
        <w:t>azën 2, deri në vlerën 4,500,000 Lekë;</w:t>
      </w:r>
    </w:p>
    <w:p w14:paraId="2187E0E3" w14:textId="6A43AB8D" w:rsidR="00AD1DEF" w:rsidRPr="00400AFA" w:rsidRDefault="007A2665" w:rsidP="005B72CC">
      <w:pPr>
        <w:numPr>
          <w:ilvl w:val="0"/>
          <w:numId w:val="2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75% të kostove totale të buxhetit të projektit të miratuar në </w:t>
      </w:r>
      <w:r w:rsidR="005B72CC" w:rsidRPr="00400AFA">
        <w:rPr>
          <w:rFonts w:ascii="Aptos Display" w:eastAsia="Play" w:hAnsi="Aptos Display" w:cs="Play"/>
          <w:color w:val="000000"/>
        </w:rPr>
        <w:t>f</w:t>
      </w:r>
      <w:r w:rsidRPr="00400AFA">
        <w:rPr>
          <w:rFonts w:ascii="Aptos Display" w:eastAsia="Play" w:hAnsi="Aptos Display" w:cs="Play"/>
          <w:color w:val="000000"/>
        </w:rPr>
        <w:t>azën 3, deri në vlerën 9,000,000 Lekë;</w:t>
      </w:r>
    </w:p>
    <w:p w14:paraId="74CB37EF" w14:textId="77777777" w:rsidR="00AD1DEF" w:rsidRPr="00400AFA" w:rsidRDefault="00AD1DEF" w:rsidP="001B37D0">
      <w:pPr>
        <w:jc w:val="both"/>
        <w:rPr>
          <w:rFonts w:ascii="Aptos Display" w:eastAsia="Play" w:hAnsi="Aptos Display" w:cs="Play"/>
        </w:rPr>
      </w:pPr>
    </w:p>
    <w:p w14:paraId="332DB300" w14:textId="64454DA0" w:rsidR="00AD1DEF" w:rsidRPr="00400AFA" w:rsidRDefault="007A2665">
      <w:pPr>
        <w:jc w:val="both"/>
        <w:rPr>
          <w:rFonts w:ascii="Aptos Display" w:eastAsia="Play" w:hAnsi="Aptos Display" w:cs="Play"/>
        </w:rPr>
      </w:pPr>
      <w:r w:rsidRPr="00400AFA">
        <w:rPr>
          <w:rFonts w:ascii="Aptos Display" w:eastAsia="Play" w:hAnsi="Aptos Display" w:cs="Play"/>
        </w:rPr>
        <w:t xml:space="preserve">Bashkëfinancimi i pranueshëm përfshin burimet e veta </w:t>
      </w:r>
      <w:r w:rsidR="005824C0">
        <w:rPr>
          <w:rFonts w:ascii="Aptos Display" w:eastAsia="Play" w:hAnsi="Aptos Display" w:cs="Play"/>
        </w:rPr>
        <w:t xml:space="preserve"> t</w:t>
      </w:r>
      <w:r w:rsidR="00FA0A65">
        <w:rPr>
          <w:rFonts w:ascii="Aptos Display" w:eastAsia="Play" w:hAnsi="Aptos Display" w:cs="Play"/>
        </w:rPr>
        <w:t>ë</w:t>
      </w:r>
      <w:r w:rsidR="005824C0">
        <w:rPr>
          <w:rFonts w:ascii="Aptos Display" w:eastAsia="Play" w:hAnsi="Aptos Display" w:cs="Play"/>
        </w:rPr>
        <w:t xml:space="preserve"> ligjshme </w:t>
      </w:r>
      <w:r w:rsidRPr="00400AFA">
        <w:rPr>
          <w:rFonts w:ascii="Aptos Display" w:eastAsia="Play" w:hAnsi="Aptos Display" w:cs="Play"/>
        </w:rPr>
        <w:t xml:space="preserve">të aplikantit nga të ardhurat operative ose </w:t>
      </w:r>
      <w:r w:rsidR="00CF1CE0" w:rsidRPr="00400AFA">
        <w:rPr>
          <w:rFonts w:ascii="Aptos Display" w:eastAsia="Play" w:hAnsi="Aptos Display" w:cs="Play"/>
        </w:rPr>
        <w:t>fonde alternative</w:t>
      </w:r>
      <w:r w:rsidRPr="00400AFA">
        <w:rPr>
          <w:rFonts w:ascii="Aptos Display" w:eastAsia="Play" w:hAnsi="Aptos Display" w:cs="Play"/>
        </w:rPr>
        <w:t>, investimet private, kapitali sipërmarrës ose financimi i kapitalit privat, ose çdo burim tjetër privat</w:t>
      </w:r>
      <w:r w:rsidR="005824C0">
        <w:rPr>
          <w:rFonts w:ascii="Aptos Display" w:eastAsia="Play" w:hAnsi="Aptos Display" w:cs="Play"/>
        </w:rPr>
        <w:t xml:space="preserve"> sipas legjislacionit</w:t>
      </w:r>
      <w:r w:rsidRPr="00400AFA">
        <w:rPr>
          <w:rFonts w:ascii="Aptos Display" w:eastAsia="Play" w:hAnsi="Aptos Display" w:cs="Play"/>
        </w:rPr>
        <w:t xml:space="preserve">, për sa kohë që përjashton financimin nga ndonjë </w:t>
      </w:r>
      <w:r w:rsidR="008E65E3" w:rsidRPr="00400AFA">
        <w:rPr>
          <w:rFonts w:ascii="Aptos Display" w:eastAsia="Play" w:hAnsi="Aptos Display" w:cs="Play"/>
        </w:rPr>
        <w:t xml:space="preserve">burim </w:t>
      </w:r>
      <w:r w:rsidRPr="00400AFA">
        <w:rPr>
          <w:rFonts w:ascii="Aptos Display" w:eastAsia="Play" w:hAnsi="Aptos Display" w:cs="Play"/>
        </w:rPr>
        <w:t xml:space="preserve">tjetër </w:t>
      </w:r>
      <w:r w:rsidR="008E65E3" w:rsidRPr="00400AFA">
        <w:rPr>
          <w:rFonts w:ascii="Aptos Display" w:eastAsia="Play" w:hAnsi="Aptos Display" w:cs="Play"/>
        </w:rPr>
        <w:t>i</w:t>
      </w:r>
      <w:r w:rsidRPr="00400AFA">
        <w:rPr>
          <w:rFonts w:ascii="Aptos Display" w:eastAsia="Play" w:hAnsi="Aptos Display" w:cs="Play"/>
        </w:rPr>
        <w:t xml:space="preserve"> sektorit publik.</w:t>
      </w:r>
    </w:p>
    <w:p w14:paraId="7B38E57B" w14:textId="77777777" w:rsidR="00AD1DEF" w:rsidRPr="00400AFA" w:rsidRDefault="00AD1DEF">
      <w:pPr>
        <w:jc w:val="both"/>
        <w:rPr>
          <w:rFonts w:ascii="Aptos Display" w:eastAsia="Play" w:hAnsi="Aptos Display" w:cs="Play"/>
        </w:rPr>
      </w:pPr>
    </w:p>
    <w:p w14:paraId="50C8A1C2" w14:textId="440491AD" w:rsidR="00AD1DEF" w:rsidRPr="00400AFA" w:rsidRDefault="007A2665">
      <w:pPr>
        <w:jc w:val="both"/>
        <w:rPr>
          <w:rFonts w:ascii="Aptos Display" w:eastAsia="Play" w:hAnsi="Aptos Display" w:cs="Play"/>
        </w:rPr>
      </w:pPr>
      <w:r w:rsidRPr="00400AFA">
        <w:rPr>
          <w:rFonts w:ascii="Aptos Display" w:eastAsia="Play" w:hAnsi="Aptos Display" w:cs="Play"/>
        </w:rPr>
        <w:t xml:space="preserve">Financimi i grantit </w:t>
      </w:r>
      <w:r w:rsidR="008E65E3" w:rsidRPr="00400AFA">
        <w:rPr>
          <w:rFonts w:ascii="Aptos Display" w:eastAsia="Play" w:hAnsi="Aptos Display" w:cs="Play"/>
        </w:rPr>
        <w:t>t</w:t>
      </w:r>
      <w:r w:rsidR="00FC7A32" w:rsidRPr="00400AFA">
        <w:rPr>
          <w:rFonts w:ascii="Aptos Display" w:eastAsia="Play" w:hAnsi="Aptos Display" w:cs="Play"/>
        </w:rPr>
        <w:t>ë</w:t>
      </w:r>
      <w:r w:rsidRPr="00400AFA">
        <w:rPr>
          <w:rFonts w:ascii="Aptos Display" w:eastAsia="Play" w:hAnsi="Aptos Display" w:cs="Play"/>
        </w:rPr>
        <w:t xml:space="preserve"> miratuar</w:t>
      </w:r>
      <w:r w:rsidR="006A65AF" w:rsidRPr="00400AFA">
        <w:rPr>
          <w:rFonts w:ascii="Aptos Display" w:eastAsia="Play" w:hAnsi="Aptos Display" w:cs="Play"/>
        </w:rPr>
        <w:t xml:space="preserve">, </w:t>
      </w:r>
      <w:r w:rsidRPr="00400AFA">
        <w:rPr>
          <w:rFonts w:ascii="Aptos Display" w:eastAsia="Play" w:hAnsi="Aptos Display" w:cs="Play"/>
        </w:rPr>
        <w:t xml:space="preserve">bazohet në nevojat specifike të çdo projekti, fillimisht </w:t>
      </w:r>
      <w:r w:rsidR="008E65E3" w:rsidRPr="00400AFA">
        <w:rPr>
          <w:rFonts w:ascii="Aptos Display" w:eastAsia="Play" w:hAnsi="Aptos Display" w:cs="Play"/>
        </w:rPr>
        <w:t>i</w:t>
      </w:r>
      <w:r w:rsidRPr="00400AFA">
        <w:rPr>
          <w:rFonts w:ascii="Aptos Display" w:eastAsia="Play" w:hAnsi="Aptos Display" w:cs="Play"/>
        </w:rPr>
        <w:t xml:space="preserve"> dorëzuar nga aplikanti përmes buxhetit të projektit të propozuar. Megjithatë, përpara se të miratohet një aplikim për financim, komisioni i pavarur i vlerësimeve rezervon të drejtën për të modifikuar buxhetin e projektit të propozuar për të pasqyruar më mirë propozimin e aktiviteteve ose për të harmonizuar buxhetin e projektit të propozuar me rregullat dhe kërkesat e programit. </w:t>
      </w:r>
    </w:p>
    <w:p w14:paraId="3BF275E7" w14:textId="77777777" w:rsidR="00AD1DEF" w:rsidRPr="00400AFA" w:rsidRDefault="00AD1DEF">
      <w:pPr>
        <w:jc w:val="both"/>
        <w:rPr>
          <w:rFonts w:ascii="Aptos Display" w:eastAsia="Play" w:hAnsi="Aptos Display" w:cs="Play"/>
        </w:rPr>
      </w:pPr>
    </w:p>
    <w:p w14:paraId="5FA2045F" w14:textId="1C971C49" w:rsidR="00AD1DEF" w:rsidRPr="00400AFA" w:rsidRDefault="007A2665">
      <w:pPr>
        <w:jc w:val="both"/>
        <w:rPr>
          <w:rFonts w:ascii="Aptos Display" w:eastAsia="Play" w:hAnsi="Aptos Display" w:cs="Play"/>
        </w:rPr>
      </w:pPr>
      <w:r w:rsidRPr="00400AFA">
        <w:rPr>
          <w:rFonts w:ascii="Aptos Display" w:eastAsia="Play" w:hAnsi="Aptos Display" w:cs="Play"/>
        </w:rPr>
        <w:t xml:space="preserve">Afati përfundimtar </w:t>
      </w:r>
      <w:r w:rsidR="00860F98">
        <w:rPr>
          <w:rFonts w:ascii="Aptos Display" w:eastAsia="Play" w:hAnsi="Aptos Display" w:cs="Play"/>
        </w:rPr>
        <w:t>i</w:t>
      </w:r>
      <w:r w:rsidRPr="00400AFA">
        <w:rPr>
          <w:rFonts w:ascii="Aptos Display" w:eastAsia="Play" w:hAnsi="Aptos Display" w:cs="Play"/>
        </w:rPr>
        <w:t xml:space="preserve"> dorëzimit te aplikimeve është data</w:t>
      </w:r>
      <w:r w:rsidR="00E831A6" w:rsidRPr="00400AFA">
        <w:rPr>
          <w:rFonts w:ascii="Aptos Display" w:eastAsia="Play" w:hAnsi="Aptos Display" w:cs="Play"/>
        </w:rPr>
        <w:t xml:space="preserve"> </w:t>
      </w:r>
      <w:r w:rsidR="00772987">
        <w:rPr>
          <w:rFonts w:ascii="Aptos Display" w:eastAsia="Play" w:hAnsi="Aptos Display" w:cs="Play"/>
        </w:rPr>
        <w:t>30</w:t>
      </w:r>
      <w:r w:rsidR="007B2CFD" w:rsidRPr="00400AFA">
        <w:rPr>
          <w:rFonts w:ascii="Aptos Display" w:eastAsia="Play" w:hAnsi="Aptos Display" w:cs="Play"/>
        </w:rPr>
        <w:t>.12.2024</w:t>
      </w:r>
      <w:r w:rsidR="00772987">
        <w:rPr>
          <w:rFonts w:ascii="Aptos Display" w:eastAsia="Play" w:hAnsi="Aptos Display" w:cs="Play"/>
        </w:rPr>
        <w:t xml:space="preserve"> në orën 23:00. </w:t>
      </w:r>
    </w:p>
    <w:p w14:paraId="28083440" w14:textId="77777777" w:rsidR="00AD1DEF" w:rsidRPr="00400AFA" w:rsidRDefault="00AD1DEF">
      <w:pPr>
        <w:jc w:val="both"/>
        <w:rPr>
          <w:rFonts w:ascii="Aptos Display" w:eastAsia="Play" w:hAnsi="Aptos Display" w:cs="Play"/>
        </w:rPr>
      </w:pPr>
    </w:p>
    <w:p w14:paraId="0B48D947" w14:textId="77777777" w:rsidR="00AD1DEF" w:rsidRPr="00400AFA" w:rsidRDefault="00AD1DEF">
      <w:pPr>
        <w:jc w:val="both"/>
        <w:rPr>
          <w:rFonts w:ascii="Aptos Display" w:eastAsia="Play" w:hAnsi="Aptos Display" w:cs="Play"/>
        </w:rPr>
      </w:pPr>
    </w:p>
    <w:p w14:paraId="60BFC666" w14:textId="77777777" w:rsidR="00AD1DEF" w:rsidRPr="00400AFA" w:rsidRDefault="00AD1DEF">
      <w:pPr>
        <w:jc w:val="both"/>
        <w:rPr>
          <w:rFonts w:ascii="Aptos Display" w:eastAsia="Play" w:hAnsi="Aptos Display" w:cs="Play"/>
        </w:rPr>
      </w:pPr>
    </w:p>
    <w:p w14:paraId="382B1983" w14:textId="5C3B6B04" w:rsidR="00AD1DEF" w:rsidRPr="00400AFA" w:rsidRDefault="007A2665" w:rsidP="00D01BE8">
      <w:pPr>
        <w:pStyle w:val="Heading1"/>
        <w:numPr>
          <w:ilvl w:val="0"/>
          <w:numId w:val="27"/>
        </w:numPr>
        <w:rPr>
          <w:rFonts w:ascii="Aptos Display" w:hAnsi="Aptos Display"/>
          <w:b/>
          <w:bCs/>
          <w:sz w:val="26"/>
          <w:szCs w:val="26"/>
        </w:rPr>
      </w:pPr>
      <w:bookmarkStart w:id="4" w:name="_Toc183604886"/>
      <w:r w:rsidRPr="00400AFA">
        <w:rPr>
          <w:rFonts w:ascii="Aptos Display" w:hAnsi="Aptos Display"/>
          <w:b/>
          <w:bCs/>
          <w:sz w:val="26"/>
          <w:szCs w:val="26"/>
        </w:rPr>
        <w:t>PRANUESHMËRIA E APLIKANTËVE</w:t>
      </w:r>
      <w:bookmarkEnd w:id="4"/>
    </w:p>
    <w:p w14:paraId="687E83FD" w14:textId="77777777" w:rsidR="00AD1DEF" w:rsidRPr="00400AFA" w:rsidRDefault="00AD1DEF">
      <w:pPr>
        <w:jc w:val="both"/>
        <w:rPr>
          <w:rFonts w:ascii="Aptos Display" w:eastAsia="Play" w:hAnsi="Aptos Display" w:cs="Play"/>
        </w:rPr>
      </w:pPr>
    </w:p>
    <w:p w14:paraId="2C245B76"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Në këtë thirrje ka tre grupe kriteresh të pranueshmërisë, që kanë të bëjnë me:</w:t>
      </w:r>
    </w:p>
    <w:p w14:paraId="09D58068" w14:textId="77777777" w:rsidR="00E31734" w:rsidRPr="00400AFA" w:rsidRDefault="00E31734" w:rsidP="00E31734">
      <w:pPr>
        <w:jc w:val="both"/>
        <w:rPr>
          <w:rFonts w:ascii="Aptos Display" w:eastAsia="Play" w:hAnsi="Aptos Display" w:cs="Play"/>
        </w:rPr>
      </w:pPr>
    </w:p>
    <w:p w14:paraId="5EABD4A5"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(1) Aplikantët;</w:t>
      </w:r>
    </w:p>
    <w:p w14:paraId="0109A6FF"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(2) Llojet e projekteve që mund të financohen;</w:t>
      </w:r>
    </w:p>
    <w:p w14:paraId="6A582B13"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(3) Kostot (llojet e kostove që do të merren parasysh).</w:t>
      </w:r>
    </w:p>
    <w:p w14:paraId="714D1721" w14:textId="77777777" w:rsidR="00E31734" w:rsidRDefault="00E31734">
      <w:pPr>
        <w:jc w:val="both"/>
        <w:rPr>
          <w:rFonts w:ascii="Aptos Display" w:eastAsia="Play" w:hAnsi="Aptos Display" w:cs="Play"/>
        </w:rPr>
      </w:pPr>
    </w:p>
    <w:p w14:paraId="589A731A" w14:textId="537958B6" w:rsidR="00AD1DEF" w:rsidRPr="00400AFA" w:rsidRDefault="007A2665">
      <w:pPr>
        <w:jc w:val="both"/>
        <w:rPr>
          <w:rFonts w:ascii="Aptos Display" w:eastAsia="Play" w:hAnsi="Aptos Display" w:cs="Play"/>
        </w:rPr>
      </w:pPr>
      <w:r w:rsidRPr="00400AFA">
        <w:rPr>
          <w:rFonts w:ascii="Aptos Display" w:eastAsia="Play" w:hAnsi="Aptos Display" w:cs="Play"/>
        </w:rPr>
        <w:t xml:space="preserve">Çdo </w:t>
      </w:r>
      <w:r w:rsidR="003C7F44" w:rsidRPr="00400AFA">
        <w:rPr>
          <w:rFonts w:ascii="Aptos Display" w:eastAsia="Play" w:hAnsi="Aptos Display" w:cs="Play"/>
        </w:rPr>
        <w:t>a</w:t>
      </w:r>
      <w:r w:rsidRPr="00400AFA">
        <w:rPr>
          <w:rFonts w:ascii="Aptos Display" w:eastAsia="Play" w:hAnsi="Aptos Display" w:cs="Play"/>
        </w:rPr>
        <w:t xml:space="preserve">plikim nga </w:t>
      </w:r>
      <w:r w:rsidRPr="00400AFA">
        <w:rPr>
          <w:rFonts w:ascii="Aptos Display" w:eastAsia="Play" w:hAnsi="Aptos Display" w:cs="Play"/>
          <w:i/>
        </w:rPr>
        <w:t>start up-et</w:t>
      </w:r>
      <w:r w:rsidRPr="00400AFA">
        <w:rPr>
          <w:rFonts w:ascii="Aptos Display" w:eastAsia="Play" w:hAnsi="Aptos Display" w:cs="Play"/>
        </w:rPr>
        <w:t xml:space="preserve"> do të shqyrtohet për përshtatshmërinë duke përdorur kriteret </w:t>
      </w:r>
      <w:r w:rsidR="003C7F44" w:rsidRPr="00400AFA">
        <w:rPr>
          <w:rFonts w:ascii="Aptos Display" w:eastAsia="Play" w:hAnsi="Aptos Display" w:cs="Play"/>
        </w:rPr>
        <w:t xml:space="preserve">dhe kushtet e </w:t>
      </w:r>
      <w:r w:rsidRPr="00400AFA">
        <w:rPr>
          <w:rFonts w:ascii="Aptos Display" w:eastAsia="Play" w:hAnsi="Aptos Display" w:cs="Play"/>
        </w:rPr>
        <w:t>mëposhtme:</w:t>
      </w:r>
    </w:p>
    <w:p w14:paraId="383E7F64" w14:textId="77777777" w:rsidR="00AD1DEF" w:rsidRPr="00400AFA" w:rsidRDefault="00AD1DEF">
      <w:pPr>
        <w:jc w:val="both"/>
        <w:rPr>
          <w:rFonts w:ascii="Aptos Display" w:eastAsia="Play" w:hAnsi="Aptos Display" w:cs="Play"/>
        </w:rPr>
      </w:pPr>
    </w:p>
    <w:p w14:paraId="50A9FC17" w14:textId="39485213" w:rsidR="00AD1DEF" w:rsidRPr="00400AFA" w:rsidRDefault="007A2665">
      <w:pPr>
        <w:jc w:val="both"/>
        <w:rPr>
          <w:rFonts w:ascii="Aptos Display" w:eastAsia="Play" w:hAnsi="Aptos Display" w:cs="Play"/>
        </w:rPr>
      </w:pPr>
      <w:r w:rsidRPr="00400AFA">
        <w:rPr>
          <w:rFonts w:ascii="Aptos Display" w:eastAsia="Play" w:hAnsi="Aptos Display" w:cs="Play"/>
        </w:rPr>
        <w:t xml:space="preserve">Aplikanti </w:t>
      </w:r>
      <w:r w:rsidR="000953B7" w:rsidRPr="00400AFA">
        <w:rPr>
          <w:rFonts w:ascii="Aptos Display" w:eastAsia="Play" w:hAnsi="Aptos Display" w:cs="Play"/>
        </w:rPr>
        <w:t xml:space="preserve">startup </w:t>
      </w:r>
      <w:r w:rsidRPr="00400AFA">
        <w:rPr>
          <w:rFonts w:ascii="Aptos Display" w:eastAsia="Play" w:hAnsi="Aptos Display" w:cs="Play"/>
        </w:rPr>
        <w:t>është në:</w:t>
      </w:r>
    </w:p>
    <w:p w14:paraId="2438D340" w14:textId="77777777" w:rsidR="00AD1DEF" w:rsidRPr="00400AFA" w:rsidRDefault="00AD1DEF">
      <w:pPr>
        <w:jc w:val="both"/>
        <w:rPr>
          <w:rFonts w:ascii="Aptos Display" w:eastAsia="Play" w:hAnsi="Aptos Display" w:cs="Play"/>
        </w:rPr>
      </w:pPr>
    </w:p>
    <w:p w14:paraId="330D105F" w14:textId="77777777" w:rsidR="00AD1DEF" w:rsidRPr="00400AFA" w:rsidRDefault="007A2665">
      <w:pPr>
        <w:jc w:val="both"/>
        <w:rPr>
          <w:rFonts w:ascii="Aptos Display" w:eastAsia="Play" w:hAnsi="Aptos Display" w:cs="Play"/>
        </w:rPr>
      </w:pPr>
      <w:r w:rsidRPr="00400AFA">
        <w:rPr>
          <w:rFonts w:ascii="Aptos Display" w:eastAsia="Play" w:hAnsi="Aptos Display" w:cs="Play"/>
          <w:b/>
        </w:rPr>
        <w:t>Fazën Fillestare F1-</w:t>
      </w:r>
      <w:r w:rsidRPr="00400AFA">
        <w:rPr>
          <w:rFonts w:ascii="Aptos Display" w:eastAsia="Play" w:hAnsi="Aptos Display" w:cs="Play"/>
        </w:rPr>
        <w:t xml:space="preserve"> Individ privat, vendas ose të huaj, përfshirë nomadin digjital, të cilët kanë plan të vijojnë operacionet e biznesit në Shqipëri;</w:t>
      </w:r>
    </w:p>
    <w:p w14:paraId="4E60961E" w14:textId="12EFC5B0" w:rsidR="00FC0E62" w:rsidRPr="00400AFA" w:rsidRDefault="007A2665">
      <w:pPr>
        <w:jc w:val="both"/>
        <w:rPr>
          <w:rFonts w:ascii="Aptos Display" w:eastAsia="Times New Roman" w:hAnsi="Aptos Display" w:cs="Times New Roman"/>
        </w:rPr>
      </w:pPr>
      <w:r w:rsidRPr="00400AFA">
        <w:rPr>
          <w:rFonts w:ascii="Aptos Display" w:eastAsia="Play" w:hAnsi="Aptos Display" w:cs="Play"/>
          <w:b/>
        </w:rPr>
        <w:t>Fazën e Validimit F2 ose në Fazën e Zgjerimit</w:t>
      </w:r>
      <w:r w:rsidRPr="00400AFA">
        <w:rPr>
          <w:rFonts w:ascii="Aptos Display" w:eastAsia="Play" w:hAnsi="Aptos Display" w:cs="Play"/>
          <w:b/>
          <w:bCs/>
        </w:rPr>
        <w:t xml:space="preserve"> F3</w:t>
      </w:r>
      <w:r w:rsidRPr="00400AFA">
        <w:rPr>
          <w:rFonts w:ascii="Aptos Display" w:eastAsia="Play" w:hAnsi="Aptos Display" w:cs="Play"/>
        </w:rPr>
        <w:t xml:space="preserve"> – </w:t>
      </w:r>
      <w:r w:rsidR="003F5F76" w:rsidRPr="00400AFA">
        <w:rPr>
          <w:rFonts w:ascii="Aptos Display" w:eastAsia="Play" w:hAnsi="Aptos Display" w:cs="Play"/>
        </w:rPr>
        <w:t>subjekt</w:t>
      </w:r>
      <w:r w:rsidRPr="00400AFA">
        <w:rPr>
          <w:rFonts w:ascii="Aptos Display" w:eastAsia="Play" w:hAnsi="Aptos Display" w:cs="Play"/>
        </w:rPr>
        <w:t xml:space="preserve"> i regjistruar </w:t>
      </w:r>
      <w:r w:rsidR="00DA188C" w:rsidRPr="00400AFA">
        <w:rPr>
          <w:rFonts w:ascii="Aptos Display" w:eastAsia="Play" w:hAnsi="Aptos Display" w:cs="Play"/>
        </w:rPr>
        <w:t>sipas ligjit</w:t>
      </w:r>
      <w:r w:rsidRPr="00400AFA">
        <w:rPr>
          <w:rFonts w:ascii="Aptos Display" w:eastAsia="Play" w:hAnsi="Aptos Display" w:cs="Play"/>
        </w:rPr>
        <w:t xml:space="preserve"> në regjistrin tregtar të Republikës së Shqipërisë</w:t>
      </w:r>
      <w:r w:rsidR="00FC0E62" w:rsidRPr="00400AFA">
        <w:rPr>
          <w:rFonts w:ascii="Aptos Display" w:eastAsia="Play" w:hAnsi="Aptos Display" w:cs="Play"/>
        </w:rPr>
        <w:t xml:space="preserve"> </w:t>
      </w:r>
      <w:r w:rsidRPr="00400AFA">
        <w:rPr>
          <w:rFonts w:ascii="Aptos Display" w:eastAsia="Times New Roman" w:hAnsi="Aptos Display" w:cs="Times New Roman"/>
        </w:rPr>
        <w:t xml:space="preserve">dhe jo më të vjetër se 6 (gjashtë) vjet në kohën e aplikimit.  </w:t>
      </w:r>
    </w:p>
    <w:p w14:paraId="44F4AF86" w14:textId="77777777" w:rsidR="00FC0E62" w:rsidRPr="00400AFA" w:rsidRDefault="00FC0E62">
      <w:pPr>
        <w:jc w:val="both"/>
        <w:rPr>
          <w:rFonts w:ascii="Aptos Display" w:eastAsia="Times New Roman" w:hAnsi="Aptos Display" w:cs="Times New Roman"/>
        </w:rPr>
      </w:pPr>
    </w:p>
    <w:p w14:paraId="1E5F9379" w14:textId="6034280D" w:rsidR="00AD1DEF" w:rsidRPr="00400AFA" w:rsidRDefault="007A2665">
      <w:pPr>
        <w:jc w:val="both"/>
        <w:rPr>
          <w:rFonts w:ascii="Aptos Display" w:eastAsia="Play" w:hAnsi="Aptos Display" w:cs="Play"/>
        </w:rPr>
      </w:pPr>
      <w:r w:rsidRPr="00400AFA">
        <w:rPr>
          <w:rFonts w:ascii="Aptos Display" w:eastAsia="Times New Roman" w:hAnsi="Aptos Display" w:cs="Times New Roman"/>
        </w:rPr>
        <w:t>St</w:t>
      </w:r>
      <w:r w:rsidR="00FC0E62" w:rsidRPr="00400AFA">
        <w:rPr>
          <w:rFonts w:ascii="Aptos Display" w:eastAsia="Times New Roman" w:hAnsi="Aptos Display" w:cs="Times New Roman"/>
        </w:rPr>
        <w:t>a</w:t>
      </w:r>
      <w:r w:rsidRPr="00400AFA">
        <w:rPr>
          <w:rFonts w:ascii="Aptos Display" w:eastAsia="Times New Roman" w:hAnsi="Aptos Display" w:cs="Times New Roman"/>
        </w:rPr>
        <w:t xml:space="preserve">rtup-et duhet të kenë përmbushur </w:t>
      </w:r>
      <w:r w:rsidR="00FC0E62" w:rsidRPr="00400AFA">
        <w:rPr>
          <w:rFonts w:ascii="Aptos Display" w:eastAsia="Times New Roman" w:hAnsi="Aptos Display" w:cs="Times New Roman"/>
        </w:rPr>
        <w:t>kushtin p</w:t>
      </w:r>
      <w:r w:rsidR="00FC7A32" w:rsidRPr="00400AFA">
        <w:rPr>
          <w:rFonts w:ascii="Aptos Display" w:eastAsia="Times New Roman" w:hAnsi="Aptos Display" w:cs="Times New Roman"/>
        </w:rPr>
        <w:t>ë</w:t>
      </w:r>
      <w:r w:rsidR="00FC0E62" w:rsidRPr="00400AFA">
        <w:rPr>
          <w:rFonts w:ascii="Aptos Display" w:eastAsia="Times New Roman" w:hAnsi="Aptos Display" w:cs="Times New Roman"/>
        </w:rPr>
        <w:t xml:space="preserve">r </w:t>
      </w:r>
      <w:r w:rsidRPr="00400AFA">
        <w:rPr>
          <w:rFonts w:ascii="Aptos Display" w:eastAsia="Times New Roman" w:hAnsi="Aptos Display" w:cs="Times New Roman"/>
        </w:rPr>
        <w:t xml:space="preserve">shlyerjen e detyrimeve tatimore në momentin e kërkesës. Një </w:t>
      </w:r>
      <w:r w:rsidR="00921C42" w:rsidRPr="00400AFA">
        <w:rPr>
          <w:rFonts w:ascii="Aptos Display" w:eastAsia="Times New Roman" w:hAnsi="Aptos Display" w:cs="Times New Roman"/>
        </w:rPr>
        <w:t>aplikant</w:t>
      </w:r>
      <w:r w:rsidRPr="00400AFA">
        <w:rPr>
          <w:rFonts w:ascii="Aptos Display" w:eastAsia="Times New Roman" w:hAnsi="Aptos Display" w:cs="Times New Roman"/>
        </w:rPr>
        <w:t xml:space="preserve"> </w:t>
      </w:r>
      <w:r w:rsidRPr="00400AFA">
        <w:rPr>
          <w:rFonts w:ascii="Aptos Display" w:eastAsia="Times New Roman" w:hAnsi="Aptos Display" w:cs="Times New Roman"/>
          <w:b/>
        </w:rPr>
        <w:t>nuk</w:t>
      </w:r>
      <w:r w:rsidRPr="00400AFA">
        <w:rPr>
          <w:rFonts w:ascii="Aptos Display" w:eastAsia="Times New Roman" w:hAnsi="Aptos Display" w:cs="Times New Roman"/>
        </w:rPr>
        <w:t xml:space="preserve"> mund të </w:t>
      </w:r>
      <w:r w:rsidR="00921C42" w:rsidRPr="00400AFA">
        <w:rPr>
          <w:rFonts w:ascii="Aptos Display" w:eastAsia="Times New Roman" w:hAnsi="Aptos Display" w:cs="Times New Roman"/>
        </w:rPr>
        <w:t>marri pjesë</w:t>
      </w:r>
      <w:r w:rsidRPr="00400AFA">
        <w:rPr>
          <w:rFonts w:ascii="Aptos Display" w:eastAsia="Times New Roman" w:hAnsi="Aptos Display" w:cs="Times New Roman"/>
        </w:rPr>
        <w:t xml:space="preserve"> më shumë se një </w:t>
      </w:r>
      <w:r w:rsidRPr="00FA0A65">
        <w:rPr>
          <w:rFonts w:ascii="Aptos Display" w:eastAsia="Times New Roman" w:hAnsi="Aptos Display" w:cs="Times New Roman"/>
        </w:rPr>
        <w:t>herë për të njëjtën thirrje qoftë si individ,</w:t>
      </w:r>
      <w:r w:rsidR="00FD44D0" w:rsidRPr="00FA0A65">
        <w:rPr>
          <w:rFonts w:ascii="Aptos Display" w:eastAsia="Times New Roman" w:hAnsi="Aptos Display" w:cs="Times New Roman"/>
        </w:rPr>
        <w:t xml:space="preserve"> pjestar i </w:t>
      </w:r>
      <w:r w:rsidR="000C5C12" w:rsidRPr="00FA0A65">
        <w:rPr>
          <w:rFonts w:ascii="Aptos Display" w:eastAsia="Times New Roman" w:hAnsi="Aptos Display" w:cs="Times New Roman"/>
        </w:rPr>
        <w:t>nj</w:t>
      </w:r>
      <w:r w:rsidR="00FC7A32" w:rsidRPr="00FA0A65">
        <w:rPr>
          <w:rFonts w:ascii="Aptos Display" w:eastAsia="Times New Roman" w:hAnsi="Aptos Display" w:cs="Times New Roman"/>
        </w:rPr>
        <w:t>ë</w:t>
      </w:r>
      <w:r w:rsidR="000C5C12" w:rsidRPr="00FA0A65">
        <w:rPr>
          <w:rFonts w:ascii="Aptos Display" w:eastAsia="Times New Roman" w:hAnsi="Aptos Display" w:cs="Times New Roman"/>
        </w:rPr>
        <w:t xml:space="preserve"> </w:t>
      </w:r>
      <w:r w:rsidR="00FD44D0" w:rsidRPr="00FA0A65">
        <w:rPr>
          <w:rFonts w:ascii="Aptos Display" w:eastAsia="Times New Roman" w:hAnsi="Aptos Display" w:cs="Times New Roman"/>
        </w:rPr>
        <w:t xml:space="preserve">skuadre, administrator dhe/ose kombinim i tyre. </w:t>
      </w:r>
      <w:r w:rsidR="00BF4AD6" w:rsidRPr="00FA0A65">
        <w:rPr>
          <w:rFonts w:ascii="Aptos Display" w:eastAsia="Times New Roman" w:hAnsi="Aptos Display" w:cs="Times New Roman"/>
        </w:rPr>
        <w:t>Aplikant</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t q</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jan</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n</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w:t>
      </w:r>
      <w:r w:rsidR="006F1810" w:rsidRPr="00FA0A65">
        <w:rPr>
          <w:rFonts w:ascii="Aptos Display" w:eastAsia="Times New Roman" w:hAnsi="Aptos Display" w:cs="Times New Roman"/>
        </w:rPr>
        <w:t>faz</w:t>
      </w:r>
      <w:r w:rsidR="00FA0A65" w:rsidRPr="00FA0A65">
        <w:rPr>
          <w:rFonts w:ascii="Aptos Display" w:eastAsia="Times New Roman" w:hAnsi="Aptos Display" w:cs="Times New Roman"/>
        </w:rPr>
        <w:t>ë</w:t>
      </w:r>
      <w:r w:rsidR="006F1810" w:rsidRPr="00FA0A65">
        <w:rPr>
          <w:rFonts w:ascii="Aptos Display" w:eastAsia="Times New Roman" w:hAnsi="Aptos Display" w:cs="Times New Roman"/>
        </w:rPr>
        <w:t>n e z</w:t>
      </w:r>
      <w:r w:rsidR="00BF4AD6" w:rsidRPr="00FA0A65">
        <w:rPr>
          <w:rFonts w:ascii="Aptos Display" w:eastAsia="Times New Roman" w:hAnsi="Aptos Display" w:cs="Times New Roman"/>
        </w:rPr>
        <w:t>bati</w:t>
      </w:r>
      <w:r w:rsidR="00DC632E" w:rsidRPr="00FA0A65">
        <w:rPr>
          <w:rFonts w:ascii="Aptos Display" w:eastAsia="Times New Roman" w:hAnsi="Aptos Display" w:cs="Times New Roman"/>
        </w:rPr>
        <w:t>mit</w:t>
      </w:r>
      <w:r w:rsidR="00BF4AD6" w:rsidRPr="00FA0A65">
        <w:rPr>
          <w:rFonts w:ascii="Aptos Display" w:eastAsia="Times New Roman" w:hAnsi="Aptos Display" w:cs="Times New Roman"/>
        </w:rPr>
        <w:t xml:space="preserve"> t</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grantit nuk mund t</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aplikojn</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w:t>
      </w:r>
      <w:r w:rsidR="006F1810" w:rsidRPr="00FA0A65">
        <w:rPr>
          <w:rFonts w:ascii="Aptos Display" w:eastAsia="Times New Roman" w:hAnsi="Aptos Display" w:cs="Times New Roman"/>
        </w:rPr>
        <w:t>n</w:t>
      </w:r>
      <w:r w:rsidR="00FA0A65" w:rsidRPr="00FA0A65">
        <w:rPr>
          <w:rFonts w:ascii="Aptos Display" w:eastAsia="Times New Roman" w:hAnsi="Aptos Display" w:cs="Times New Roman"/>
        </w:rPr>
        <w:t>ë</w:t>
      </w:r>
      <w:r w:rsidR="006F1810" w:rsidRPr="00FA0A65">
        <w:rPr>
          <w:rFonts w:ascii="Aptos Display" w:eastAsia="Times New Roman" w:hAnsi="Aptos Display" w:cs="Times New Roman"/>
        </w:rPr>
        <w:t xml:space="preserve"> thirrjen p</w:t>
      </w:r>
      <w:r w:rsidR="00FA0A65" w:rsidRPr="00FA0A65">
        <w:rPr>
          <w:rFonts w:ascii="Aptos Display" w:eastAsia="Times New Roman" w:hAnsi="Aptos Display" w:cs="Times New Roman"/>
        </w:rPr>
        <w:t>ë</w:t>
      </w:r>
      <w:r w:rsidR="006F1810" w:rsidRPr="00FA0A65">
        <w:rPr>
          <w:rFonts w:ascii="Aptos Display" w:eastAsia="Times New Roman" w:hAnsi="Aptos Display" w:cs="Times New Roman"/>
        </w:rPr>
        <w:t>r Grant2025.</w:t>
      </w:r>
    </w:p>
    <w:p w14:paraId="53A93AEF" w14:textId="77777777" w:rsidR="00AD1DEF" w:rsidRPr="00400AFA" w:rsidRDefault="00AD1DEF">
      <w:pPr>
        <w:jc w:val="both"/>
        <w:rPr>
          <w:rFonts w:ascii="Aptos Display" w:eastAsia="Times New Roman" w:hAnsi="Aptos Display" w:cs="Times New Roman"/>
        </w:rPr>
      </w:pPr>
    </w:p>
    <w:p w14:paraId="1E46C296" w14:textId="77777777" w:rsidR="00AD1DEF" w:rsidRPr="00400AFA" w:rsidRDefault="007A2665">
      <w:pPr>
        <w:jc w:val="both"/>
        <w:rPr>
          <w:rFonts w:ascii="Aptos Display" w:eastAsia="Times New Roman" w:hAnsi="Aptos Display" w:cs="Times New Roman"/>
        </w:rPr>
      </w:pPr>
      <w:r w:rsidRPr="00400AFA">
        <w:rPr>
          <w:rFonts w:ascii="Aptos Display" w:eastAsia="Times New Roman" w:hAnsi="Aptos Display" w:cs="Times New Roman"/>
          <w:b/>
        </w:rPr>
        <w:t>Lehtësuesit duhet</w:t>
      </w:r>
      <w:r w:rsidRPr="00400AFA">
        <w:rPr>
          <w:rFonts w:ascii="Aptos Display" w:eastAsia="Times New Roman" w:hAnsi="Aptos Display" w:cs="Times New Roman"/>
        </w:rPr>
        <w:t xml:space="preserve">: </w:t>
      </w:r>
    </w:p>
    <w:p w14:paraId="1BA3AD37" w14:textId="77777777" w:rsidR="00AD1DEF" w:rsidRPr="00400AFA" w:rsidRDefault="007A2665" w:rsidP="000C5C12">
      <w:pPr>
        <w:jc w:val="both"/>
        <w:rPr>
          <w:rFonts w:ascii="Aptos Display" w:eastAsia="Times New Roman" w:hAnsi="Aptos Display" w:cs="Times New Roman"/>
        </w:rPr>
      </w:pPr>
      <w:r w:rsidRPr="00400AFA">
        <w:rPr>
          <w:rFonts w:ascii="Aptos Display" w:eastAsia="Times New Roman" w:hAnsi="Aptos Display" w:cs="Times New Roman"/>
        </w:rPr>
        <w:t>a)Të jenë persona fizikë ose juridikë të regjistruar në regjistrin tregtar të Republikës së Shqipërisë ose në gjykatë në rastin e OJF-ve;</w:t>
      </w:r>
    </w:p>
    <w:p w14:paraId="7138DDB6" w14:textId="11F7C9E7" w:rsidR="00AD1DEF" w:rsidRPr="00400AFA" w:rsidRDefault="007A2665">
      <w:pPr>
        <w:rPr>
          <w:rFonts w:ascii="Aptos Display" w:eastAsia="Times New Roman" w:hAnsi="Aptos Display" w:cs="Times New Roman"/>
        </w:rPr>
      </w:pPr>
      <w:r w:rsidRPr="00400AFA">
        <w:rPr>
          <w:rFonts w:ascii="Aptos Display" w:eastAsia="Times New Roman" w:hAnsi="Aptos Display" w:cs="Times New Roman"/>
        </w:rPr>
        <w:t>b) Të jenë në pronësi të shtetasve shqiptarë</w:t>
      </w:r>
      <w:r w:rsidR="00C96046" w:rsidRPr="00400AFA">
        <w:rPr>
          <w:rFonts w:ascii="Aptos Display" w:eastAsia="Times New Roman" w:hAnsi="Aptos Display" w:cs="Times New Roman"/>
        </w:rPr>
        <w:t xml:space="preserve"> minimalisht 60%</w:t>
      </w:r>
      <w:r w:rsidRPr="00400AFA">
        <w:rPr>
          <w:rFonts w:ascii="Aptos Display" w:eastAsia="Times New Roman" w:hAnsi="Aptos Display" w:cs="Times New Roman"/>
        </w:rPr>
        <w:t>;</w:t>
      </w:r>
    </w:p>
    <w:p w14:paraId="2D9E7AF1" w14:textId="3ED607E2" w:rsidR="00AD1DEF" w:rsidRPr="00400AFA" w:rsidRDefault="007A2665">
      <w:pPr>
        <w:rPr>
          <w:rFonts w:ascii="Aptos Display" w:eastAsia="Times New Roman" w:hAnsi="Aptos Display" w:cs="Times New Roman"/>
        </w:rPr>
      </w:pPr>
      <w:r w:rsidRPr="00400AFA">
        <w:rPr>
          <w:rFonts w:ascii="Aptos Display" w:eastAsia="Times New Roman" w:hAnsi="Aptos Display" w:cs="Times New Roman"/>
        </w:rPr>
        <w:t xml:space="preserve">c) Të kenë kryer aktivitete në ndihmë të </w:t>
      </w:r>
      <w:r w:rsidRPr="00400AFA">
        <w:rPr>
          <w:rFonts w:ascii="Aptos Display" w:eastAsia="Times New Roman" w:hAnsi="Aptos Display" w:cs="Times New Roman"/>
          <w:i/>
        </w:rPr>
        <w:t>startup</w:t>
      </w:r>
      <w:r w:rsidRPr="00400AFA">
        <w:rPr>
          <w:rFonts w:ascii="Aptos Display" w:eastAsia="Times New Roman" w:hAnsi="Aptos Display" w:cs="Times New Roman"/>
        </w:rPr>
        <w:t xml:space="preserve">-eve gjatë 2 (dy) viteve të fundit në territorin e Republikës së Shqipërisë, të vërtetuar nëpërmjet kontratave dhe raporteve </w:t>
      </w:r>
      <w:r w:rsidR="00DC632E">
        <w:rPr>
          <w:rFonts w:ascii="Aptos Display" w:eastAsia="Times New Roman" w:hAnsi="Aptos Display" w:cs="Times New Roman"/>
        </w:rPr>
        <w:t xml:space="preserve">/dokumenteve </w:t>
      </w:r>
      <w:r w:rsidRPr="00400AFA">
        <w:rPr>
          <w:rFonts w:ascii="Aptos Display" w:eastAsia="Times New Roman" w:hAnsi="Aptos Display" w:cs="Times New Roman"/>
        </w:rPr>
        <w:t>të publikuara;</w:t>
      </w:r>
    </w:p>
    <w:p w14:paraId="33DF31B7" w14:textId="7F235C8E" w:rsidR="00AD1DEF" w:rsidRPr="00400AFA" w:rsidRDefault="007A2665">
      <w:pPr>
        <w:rPr>
          <w:rFonts w:ascii="Aptos Display" w:eastAsia="Times New Roman" w:hAnsi="Aptos Display" w:cs="Times New Roman"/>
        </w:rPr>
      </w:pPr>
      <w:r w:rsidRPr="00400AFA">
        <w:rPr>
          <w:rFonts w:ascii="Aptos Display" w:eastAsia="Times New Roman" w:hAnsi="Aptos Display" w:cs="Times New Roman"/>
        </w:rPr>
        <w:t xml:space="preserve">ç) Të kenë përmbushur </w:t>
      </w:r>
      <w:r w:rsidR="000C5C12" w:rsidRPr="00400AFA">
        <w:rPr>
          <w:rFonts w:ascii="Aptos Display" w:eastAsia="Times New Roman" w:hAnsi="Aptos Display" w:cs="Times New Roman"/>
        </w:rPr>
        <w:t>kushtin p</w:t>
      </w:r>
      <w:r w:rsidR="00FC7A32" w:rsidRPr="00400AFA">
        <w:rPr>
          <w:rFonts w:ascii="Aptos Display" w:eastAsia="Times New Roman" w:hAnsi="Aptos Display" w:cs="Times New Roman"/>
        </w:rPr>
        <w:t>ë</w:t>
      </w:r>
      <w:r w:rsidR="000C5C12" w:rsidRPr="00400AFA">
        <w:rPr>
          <w:rFonts w:ascii="Aptos Display" w:eastAsia="Times New Roman" w:hAnsi="Aptos Display" w:cs="Times New Roman"/>
        </w:rPr>
        <w:t xml:space="preserve">r </w:t>
      </w:r>
      <w:r w:rsidRPr="00400AFA">
        <w:rPr>
          <w:rFonts w:ascii="Aptos Display" w:eastAsia="Times New Roman" w:hAnsi="Aptos Display" w:cs="Times New Roman"/>
        </w:rPr>
        <w:t>shlyerjen e detyrimeve tatimore në momentin e kërkesës;</w:t>
      </w:r>
    </w:p>
    <w:p w14:paraId="00054AF2" w14:textId="77777777" w:rsidR="00AD1DEF" w:rsidRPr="00400AFA" w:rsidRDefault="00AD1DEF">
      <w:pPr>
        <w:jc w:val="both"/>
        <w:rPr>
          <w:rFonts w:ascii="Aptos Display" w:eastAsia="Times New Roman" w:hAnsi="Aptos Display" w:cs="Times New Roman"/>
        </w:rPr>
      </w:pPr>
    </w:p>
    <w:p w14:paraId="6618CA7A" w14:textId="33AA046C" w:rsidR="00AD1DEF" w:rsidRDefault="007A2665">
      <w:pPr>
        <w:jc w:val="both"/>
        <w:rPr>
          <w:rFonts w:ascii="Aptos Display" w:eastAsia="Times New Roman" w:hAnsi="Aptos Display" w:cs="Times New Roman"/>
        </w:rPr>
      </w:pPr>
      <w:r w:rsidRPr="00400AFA">
        <w:rPr>
          <w:rFonts w:ascii="Aptos Display" w:eastAsia="Times New Roman" w:hAnsi="Aptos Display" w:cs="Times New Roman"/>
        </w:rPr>
        <w:t xml:space="preserve">Në rast se </w:t>
      </w:r>
      <w:r w:rsidR="00231DD2" w:rsidRPr="00400AFA">
        <w:rPr>
          <w:rFonts w:ascii="Aptos Display" w:eastAsia="Times New Roman" w:hAnsi="Aptos Display" w:cs="Times New Roman"/>
        </w:rPr>
        <w:t>aplikim</w:t>
      </w:r>
      <w:r w:rsidRPr="00400AFA">
        <w:rPr>
          <w:rFonts w:ascii="Aptos Display" w:eastAsia="Times New Roman" w:hAnsi="Aptos Display" w:cs="Times New Roman"/>
        </w:rPr>
        <w:t>i do të jetë bashkëpunim mes një start up-i dhe një lehtësuesi</w:t>
      </w:r>
      <w:r w:rsidR="00231DD2" w:rsidRPr="00400AFA">
        <w:rPr>
          <w:rFonts w:ascii="Aptos Display" w:eastAsia="Times New Roman" w:hAnsi="Aptos Display" w:cs="Times New Roman"/>
        </w:rPr>
        <w:t>, a</w:t>
      </w:r>
      <w:r w:rsidRPr="00400AFA">
        <w:rPr>
          <w:rFonts w:ascii="Aptos Display" w:eastAsia="Times New Roman" w:hAnsi="Aptos Display" w:cs="Times New Roman"/>
        </w:rPr>
        <w:t>plikanti</w:t>
      </w:r>
      <w:r w:rsidR="00F91924" w:rsidRPr="00400AFA">
        <w:rPr>
          <w:rFonts w:ascii="Aptos Display" w:eastAsia="Times New Roman" w:hAnsi="Aptos Display" w:cs="Times New Roman"/>
        </w:rPr>
        <w:t xml:space="preserve"> </w:t>
      </w:r>
      <w:r w:rsidRPr="00400AFA">
        <w:rPr>
          <w:rFonts w:ascii="Aptos Display" w:eastAsia="Times New Roman" w:hAnsi="Aptos Display" w:cs="Times New Roman"/>
        </w:rPr>
        <w:t xml:space="preserve">do të ketë të drejtë të përdorë </w:t>
      </w:r>
      <w:r w:rsidR="006010B1" w:rsidRPr="00400AFA">
        <w:rPr>
          <w:rFonts w:ascii="Aptos Display" w:eastAsia="Times New Roman" w:hAnsi="Aptos Display" w:cs="Times New Roman"/>
        </w:rPr>
        <w:t>deri n</w:t>
      </w:r>
      <w:r w:rsidR="00FC7A32" w:rsidRPr="00400AFA">
        <w:rPr>
          <w:rFonts w:ascii="Aptos Display" w:eastAsia="Times New Roman" w:hAnsi="Aptos Display" w:cs="Times New Roman"/>
        </w:rPr>
        <w:t>ë</w:t>
      </w:r>
      <w:r w:rsidR="006010B1" w:rsidRPr="00400AFA">
        <w:rPr>
          <w:rFonts w:ascii="Aptos Display" w:eastAsia="Times New Roman" w:hAnsi="Aptos Display" w:cs="Times New Roman"/>
        </w:rPr>
        <w:t xml:space="preserve"> maksimum prej 5% të vlerës së grantit</w:t>
      </w:r>
      <w:r w:rsidRPr="00400AFA">
        <w:rPr>
          <w:rFonts w:ascii="Aptos Display" w:eastAsia="Times New Roman" w:hAnsi="Aptos Display" w:cs="Times New Roman"/>
        </w:rPr>
        <w:t xml:space="preserve"> </w:t>
      </w:r>
      <w:r w:rsidR="006010B1" w:rsidRPr="00400AFA">
        <w:rPr>
          <w:rFonts w:ascii="Aptos Display" w:eastAsia="Times New Roman" w:hAnsi="Aptos Display" w:cs="Times New Roman"/>
        </w:rPr>
        <w:t>për pjesëmarrje n</w:t>
      </w:r>
      <w:r w:rsidR="000C7F83" w:rsidRPr="00400AFA">
        <w:rPr>
          <w:rFonts w:ascii="Aptos Display" w:eastAsia="Times New Roman" w:hAnsi="Aptos Display" w:cs="Times New Roman"/>
        </w:rPr>
        <w:t>ë aktivitetet dhe shërbimet e ofruara nga lehtësuesi</w:t>
      </w:r>
      <w:r w:rsidRPr="00400AFA">
        <w:rPr>
          <w:rFonts w:ascii="Aptos Display" w:eastAsia="Times New Roman" w:hAnsi="Aptos Display" w:cs="Times New Roman"/>
        </w:rPr>
        <w:t xml:space="preserve">. Start up-i vlerëson sipas nevojave dhe fushës së aktiviteteve, se cili nga lehtësuesit </w:t>
      </w:r>
      <w:r w:rsidR="00681121" w:rsidRPr="00400AFA">
        <w:rPr>
          <w:rFonts w:ascii="Aptos Display" w:eastAsia="Times New Roman" w:hAnsi="Aptos Display" w:cs="Times New Roman"/>
        </w:rPr>
        <w:t>q</w:t>
      </w:r>
      <w:r w:rsidR="00FC7A32" w:rsidRPr="00400AFA">
        <w:rPr>
          <w:rFonts w:ascii="Aptos Display" w:eastAsia="Times New Roman" w:hAnsi="Aptos Display" w:cs="Times New Roman"/>
        </w:rPr>
        <w:t>ë</w:t>
      </w:r>
      <w:r w:rsidR="00681121" w:rsidRPr="00400AFA">
        <w:rPr>
          <w:rFonts w:ascii="Aptos Display" w:eastAsia="Times New Roman" w:hAnsi="Aptos Display" w:cs="Times New Roman"/>
        </w:rPr>
        <w:t xml:space="preserve"> </w:t>
      </w:r>
      <w:r w:rsidRPr="00400AFA">
        <w:rPr>
          <w:rFonts w:ascii="Aptos Display" w:eastAsia="Times New Roman" w:hAnsi="Aptos Display" w:cs="Times New Roman"/>
        </w:rPr>
        <w:t>plotëso</w:t>
      </w:r>
      <w:r w:rsidR="00F91924" w:rsidRPr="00400AFA">
        <w:rPr>
          <w:rFonts w:ascii="Aptos Display" w:eastAsia="Times New Roman" w:hAnsi="Aptos Display" w:cs="Times New Roman"/>
        </w:rPr>
        <w:t>n</w:t>
      </w:r>
      <w:r w:rsidRPr="00400AFA">
        <w:rPr>
          <w:rFonts w:ascii="Aptos Display" w:eastAsia="Times New Roman" w:hAnsi="Aptos Display" w:cs="Times New Roman"/>
        </w:rPr>
        <w:t xml:space="preserve"> kriteret e mësipërme është më i përshtatshëm për të realizuar projektin.  </w:t>
      </w:r>
    </w:p>
    <w:p w14:paraId="035449AA" w14:textId="77777777" w:rsidR="009723B5" w:rsidRDefault="009723B5">
      <w:pPr>
        <w:jc w:val="both"/>
        <w:rPr>
          <w:rFonts w:ascii="Aptos Display" w:eastAsia="Times New Roman" w:hAnsi="Aptos Display" w:cs="Times New Roman"/>
        </w:rPr>
      </w:pPr>
    </w:p>
    <w:p w14:paraId="69452C44" w14:textId="77777777" w:rsidR="009723B5" w:rsidRDefault="009723B5">
      <w:pPr>
        <w:jc w:val="both"/>
        <w:rPr>
          <w:rFonts w:ascii="Aptos Display" w:eastAsia="Times New Roman" w:hAnsi="Aptos Display" w:cs="Times New Roman"/>
        </w:rPr>
      </w:pPr>
    </w:p>
    <w:p w14:paraId="6D48D753" w14:textId="77777777" w:rsidR="009723B5" w:rsidRDefault="009723B5">
      <w:pPr>
        <w:jc w:val="both"/>
        <w:rPr>
          <w:rFonts w:ascii="Aptos Display" w:eastAsia="Times New Roman" w:hAnsi="Aptos Display" w:cs="Times New Roman"/>
        </w:rPr>
      </w:pPr>
    </w:p>
    <w:p w14:paraId="3814D188" w14:textId="77777777" w:rsidR="009723B5" w:rsidRDefault="009723B5">
      <w:pPr>
        <w:jc w:val="both"/>
        <w:rPr>
          <w:rFonts w:ascii="Aptos Display" w:eastAsia="Times New Roman" w:hAnsi="Aptos Display" w:cs="Times New Roman"/>
        </w:rPr>
      </w:pPr>
    </w:p>
    <w:p w14:paraId="3B7E5FD3" w14:textId="77777777" w:rsidR="009723B5" w:rsidRPr="00400AFA" w:rsidRDefault="009723B5">
      <w:pPr>
        <w:jc w:val="both"/>
        <w:rPr>
          <w:rFonts w:ascii="Aptos Display" w:eastAsia="Times New Roman" w:hAnsi="Aptos Display" w:cs="Times New Roman"/>
        </w:rPr>
      </w:pPr>
    </w:p>
    <w:p w14:paraId="534F4B80" w14:textId="77777777" w:rsidR="005307AD" w:rsidRPr="00400AFA" w:rsidRDefault="005307AD">
      <w:pPr>
        <w:jc w:val="both"/>
        <w:rPr>
          <w:rFonts w:ascii="Aptos Display" w:eastAsia="Play" w:hAnsi="Aptos Display" w:cs="Play"/>
        </w:rPr>
      </w:pPr>
    </w:p>
    <w:p w14:paraId="62A299B6" w14:textId="77777777" w:rsidR="00AD1DEF" w:rsidRPr="00400AFA" w:rsidRDefault="007A2665">
      <w:pPr>
        <w:jc w:val="both"/>
        <w:rPr>
          <w:rFonts w:ascii="Aptos Display" w:eastAsia="Play" w:hAnsi="Aptos Display" w:cs="Play"/>
          <w:b/>
          <w:bCs/>
          <w:color w:val="17365D" w:themeColor="text2" w:themeShade="BF"/>
        </w:rPr>
      </w:pPr>
      <w:r w:rsidRPr="00400AFA">
        <w:rPr>
          <w:rFonts w:ascii="Aptos Display" w:eastAsia="Play" w:hAnsi="Aptos Display" w:cs="Play"/>
          <w:b/>
          <w:bCs/>
          <w:color w:val="17365D" w:themeColor="text2" w:themeShade="BF"/>
        </w:rPr>
        <w:t xml:space="preserve">Llojet e Projekteve të targetuara: </w:t>
      </w:r>
    </w:p>
    <w:p w14:paraId="12EFC78B" w14:textId="77777777" w:rsidR="00AD1DEF" w:rsidRPr="00400AFA" w:rsidRDefault="00AD1DEF">
      <w:pPr>
        <w:jc w:val="both"/>
        <w:rPr>
          <w:rFonts w:ascii="Aptos Display" w:eastAsia="Play" w:hAnsi="Aptos Display" w:cs="Play"/>
        </w:rPr>
      </w:pPr>
    </w:p>
    <w:p w14:paraId="13C6CC9B" w14:textId="407CBC2B" w:rsidR="00AD1DEF" w:rsidRPr="00400AFA" w:rsidRDefault="007A2665">
      <w:pPr>
        <w:jc w:val="both"/>
        <w:rPr>
          <w:rFonts w:ascii="Aptos Display" w:eastAsia="Play" w:hAnsi="Aptos Display" w:cs="Play"/>
        </w:rPr>
      </w:pPr>
      <w:r w:rsidRPr="00400AFA">
        <w:rPr>
          <w:rFonts w:ascii="Aptos Display" w:eastAsia="Play" w:hAnsi="Aptos Display" w:cs="Play"/>
        </w:rPr>
        <w:t xml:space="preserve">Kjo thirrje do të marrë në konsideratë financimin e projekteve që vijnë nga të gjitha fushat e </w:t>
      </w:r>
      <w:r w:rsidR="00A21ECF" w:rsidRPr="00400AFA">
        <w:rPr>
          <w:rFonts w:ascii="Aptos Display" w:eastAsia="Play" w:hAnsi="Aptos Display" w:cs="Play"/>
        </w:rPr>
        <w:t>ekonomisë</w:t>
      </w:r>
      <w:r w:rsidR="001D5CE2" w:rsidRPr="00400AFA">
        <w:rPr>
          <w:rFonts w:ascii="Aptos Display" w:eastAsia="Play" w:hAnsi="Aptos Display" w:cs="Play"/>
        </w:rPr>
        <w:t xml:space="preserve">, </w:t>
      </w:r>
      <w:r w:rsidRPr="00400AFA">
        <w:rPr>
          <w:rFonts w:ascii="Aptos Display" w:eastAsia="Play" w:hAnsi="Aptos Display" w:cs="Play"/>
        </w:rPr>
        <w:t xml:space="preserve">shkencës dhe teknologjisë </w:t>
      </w:r>
      <w:r w:rsidR="001D5CE2" w:rsidRPr="00400AFA">
        <w:rPr>
          <w:rFonts w:ascii="Aptos Display" w:eastAsia="Play" w:hAnsi="Aptos Display" w:cs="Play"/>
        </w:rPr>
        <w:t>duke</w:t>
      </w:r>
      <w:r w:rsidR="00CA7BEA" w:rsidRPr="00400AFA">
        <w:rPr>
          <w:rFonts w:ascii="Aptos Display" w:eastAsia="Play" w:hAnsi="Aptos Display" w:cs="Play"/>
        </w:rPr>
        <w:t xml:space="preserve"> </w:t>
      </w:r>
      <w:r w:rsidR="003A046E" w:rsidRPr="00400AFA">
        <w:rPr>
          <w:rFonts w:ascii="Aptos Display" w:eastAsia="Play" w:hAnsi="Aptos Display" w:cs="Play"/>
        </w:rPr>
        <w:t xml:space="preserve">i </w:t>
      </w:r>
      <w:r w:rsidR="00CA7BEA" w:rsidRPr="00400AFA">
        <w:rPr>
          <w:rFonts w:ascii="Aptos Display" w:eastAsia="Play" w:hAnsi="Aptos Display" w:cs="Play"/>
        </w:rPr>
        <w:t xml:space="preserve">dhënë prioritet </w:t>
      </w:r>
      <w:r w:rsidR="00BD5ADA" w:rsidRPr="00400AFA">
        <w:rPr>
          <w:rFonts w:ascii="Aptos Display" w:eastAsia="Play" w:hAnsi="Aptos Display" w:cs="Play"/>
        </w:rPr>
        <w:t>startup-eve në sektorë prioritarë dhe ato me zgjidhje</w:t>
      </w:r>
      <w:r w:rsidR="003E0B63" w:rsidRPr="00400AFA">
        <w:rPr>
          <w:rFonts w:ascii="Aptos Display" w:eastAsia="Play" w:hAnsi="Aptos Display" w:cs="Play"/>
        </w:rPr>
        <w:t xml:space="preserve"> në:</w:t>
      </w:r>
      <w:r w:rsidR="00BD5ADA" w:rsidRPr="00400AFA">
        <w:rPr>
          <w:rFonts w:ascii="Aptos Display" w:eastAsia="Play" w:hAnsi="Aptos Display" w:cs="Play"/>
        </w:rPr>
        <w:t xml:space="preserve"> </w:t>
      </w:r>
    </w:p>
    <w:p w14:paraId="4CA4171F" w14:textId="77777777" w:rsidR="00AD1DEF" w:rsidRPr="00400AFA" w:rsidRDefault="00AD1DEF">
      <w:pPr>
        <w:jc w:val="both"/>
        <w:rPr>
          <w:rFonts w:ascii="Aptos Display" w:eastAsia="Play" w:hAnsi="Aptos Display" w:cs="Play"/>
        </w:rPr>
      </w:pPr>
    </w:p>
    <w:p w14:paraId="7DC49BB4" w14:textId="2578219D" w:rsidR="00500B9C" w:rsidRPr="00400AFA" w:rsidRDefault="007A2665">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Mbështetj</w:t>
      </w:r>
      <w:r w:rsidR="003E0B63" w:rsidRPr="00400AFA">
        <w:rPr>
          <w:rFonts w:ascii="Aptos Display" w:eastAsia="Play" w:hAnsi="Aptos Display" w:cs="Play"/>
          <w:color w:val="000000"/>
        </w:rPr>
        <w:t>en</w:t>
      </w:r>
      <w:r w:rsidRPr="00400AFA">
        <w:rPr>
          <w:rFonts w:ascii="Aptos Display" w:eastAsia="Play" w:hAnsi="Aptos Display" w:cs="Play"/>
          <w:color w:val="000000"/>
        </w:rPr>
        <w:t xml:space="preserve"> e iniciativave n</w:t>
      </w:r>
      <w:r w:rsidR="00500B9C" w:rsidRPr="00400AFA">
        <w:rPr>
          <w:rFonts w:ascii="Aptos Display" w:eastAsia="Play" w:hAnsi="Aptos Display" w:cs="Play"/>
          <w:color w:val="000000"/>
        </w:rPr>
        <w:t>ë sektorë prioritarë s</w:t>
      </w:r>
      <w:r w:rsidR="009E5D79" w:rsidRPr="00400AFA">
        <w:rPr>
          <w:rFonts w:ascii="Aptos Display" w:eastAsia="Play" w:hAnsi="Aptos Display" w:cs="Play"/>
          <w:color w:val="000000"/>
        </w:rPr>
        <w:t>i</w:t>
      </w:r>
      <w:r w:rsidR="00500B9C" w:rsidRPr="00400AFA">
        <w:rPr>
          <w:rFonts w:ascii="Aptos Display" w:eastAsia="Play" w:hAnsi="Aptos Display" w:cs="Play"/>
          <w:color w:val="000000"/>
        </w:rPr>
        <w:t>pas Strategjisë S3,</w:t>
      </w:r>
    </w:p>
    <w:p w14:paraId="04C6413B" w14:textId="62FE738C" w:rsidR="00AD1DEF" w:rsidRPr="00400AFA" w:rsidRDefault="00500B9C">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Projekte dhe </w:t>
      </w:r>
      <w:r w:rsidR="00C275D1" w:rsidRPr="00400AFA">
        <w:rPr>
          <w:rFonts w:ascii="Aptos Display" w:eastAsia="Play" w:hAnsi="Aptos Display" w:cs="Play"/>
          <w:color w:val="000000"/>
        </w:rPr>
        <w:t>ndërmarrje në e</w:t>
      </w:r>
      <w:r w:rsidRPr="00400AFA">
        <w:rPr>
          <w:rFonts w:ascii="Aptos Display" w:eastAsia="Play" w:hAnsi="Aptos Display" w:cs="Play"/>
          <w:color w:val="000000"/>
        </w:rPr>
        <w:t xml:space="preserve">konominë </w:t>
      </w:r>
      <w:r w:rsidR="00C275D1" w:rsidRPr="00400AFA">
        <w:rPr>
          <w:rFonts w:ascii="Aptos Display" w:eastAsia="Play" w:hAnsi="Aptos Display" w:cs="Play"/>
          <w:color w:val="000000"/>
        </w:rPr>
        <w:t>e gjelbërt</w:t>
      </w:r>
      <w:r w:rsidR="00800D8D" w:rsidRPr="00400AFA">
        <w:rPr>
          <w:rStyle w:val="FootnoteReference"/>
          <w:rFonts w:ascii="Aptos Display" w:eastAsia="Play" w:hAnsi="Aptos Display" w:cs="Play"/>
          <w:color w:val="000000"/>
        </w:rPr>
        <w:footnoteReference w:id="1"/>
      </w:r>
      <w:r w:rsidRPr="00400AFA">
        <w:rPr>
          <w:rFonts w:ascii="Aptos Display" w:eastAsia="Play" w:hAnsi="Aptos Display" w:cs="Play"/>
          <w:color w:val="000000"/>
        </w:rPr>
        <w:t xml:space="preserve"> dhe </w:t>
      </w:r>
      <w:r w:rsidR="000C7F83" w:rsidRPr="00400AFA">
        <w:rPr>
          <w:rFonts w:ascii="Aptos Display" w:eastAsia="Play" w:hAnsi="Aptos Display" w:cs="Play"/>
          <w:color w:val="000000"/>
        </w:rPr>
        <w:t>dixhitale</w:t>
      </w:r>
      <w:r w:rsidR="00032ABF" w:rsidRPr="00400AFA">
        <w:rPr>
          <w:rStyle w:val="FootnoteReference"/>
          <w:rFonts w:ascii="Aptos Display" w:eastAsia="Play" w:hAnsi="Aptos Display" w:cs="Play"/>
          <w:color w:val="000000"/>
        </w:rPr>
        <w:footnoteReference w:id="2"/>
      </w:r>
      <w:r w:rsidR="000C7F83" w:rsidRPr="00400AFA">
        <w:rPr>
          <w:rFonts w:ascii="Aptos Display" w:eastAsia="Play" w:hAnsi="Aptos Display" w:cs="Play"/>
          <w:color w:val="000000"/>
        </w:rPr>
        <w:t>;</w:t>
      </w:r>
    </w:p>
    <w:p w14:paraId="5DB87B30" w14:textId="09825B10" w:rsidR="0077797D" w:rsidRPr="0077797D" w:rsidRDefault="0077797D">
      <w:pPr>
        <w:numPr>
          <w:ilvl w:val="0"/>
          <w:numId w:val="3"/>
        </w:numPr>
        <w:pBdr>
          <w:top w:val="nil"/>
          <w:left w:val="nil"/>
          <w:bottom w:val="nil"/>
          <w:right w:val="nil"/>
          <w:between w:val="nil"/>
        </w:pBdr>
        <w:jc w:val="both"/>
        <w:rPr>
          <w:rFonts w:ascii="Aptos Display" w:hAnsi="Aptos Display"/>
          <w:color w:val="000000"/>
        </w:rPr>
      </w:pPr>
      <w:r w:rsidRPr="0077797D">
        <w:rPr>
          <w:rFonts w:ascii="Aptos Display" w:hAnsi="Aptos Display"/>
          <w:color w:val="000000"/>
        </w:rPr>
        <w:t>Mbështetjen e aplikantëve, me veprimtari në fushën e teknologjisë së informacionit dhe inovacionit, të cilët do të vendosin ta kryejnë aktivitetin e tyre në hapësirën fizike të Parkut Teknologjik Durana.</w:t>
      </w:r>
    </w:p>
    <w:p w14:paraId="44C1389E" w14:textId="466CF9D0" w:rsidR="00AD1DEF" w:rsidRPr="00400AFA" w:rsidRDefault="007A2665">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Fuqizimi</w:t>
      </w:r>
      <w:r w:rsidR="003E0B63" w:rsidRPr="00400AFA">
        <w:rPr>
          <w:rFonts w:ascii="Aptos Display" w:eastAsia="Play" w:hAnsi="Aptos Display" w:cs="Play"/>
          <w:color w:val="000000"/>
        </w:rPr>
        <w:t>n e</w:t>
      </w:r>
      <w:r w:rsidRPr="00400AFA">
        <w:rPr>
          <w:rFonts w:ascii="Aptos Display" w:eastAsia="Play" w:hAnsi="Aptos Display" w:cs="Play"/>
          <w:color w:val="000000"/>
        </w:rPr>
        <w:t xml:space="preserve"> të rinjve; </w:t>
      </w:r>
    </w:p>
    <w:p w14:paraId="43A5EA7A" w14:textId="3A995EAD" w:rsidR="00AD1DEF" w:rsidRPr="00400AFA" w:rsidRDefault="007A2665">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Fuqizimi</w:t>
      </w:r>
      <w:r w:rsidR="003E0B63" w:rsidRPr="00400AFA">
        <w:rPr>
          <w:rFonts w:ascii="Aptos Display" w:eastAsia="Play" w:hAnsi="Aptos Display" w:cs="Play"/>
          <w:color w:val="000000"/>
        </w:rPr>
        <w:t>n e</w:t>
      </w:r>
      <w:r w:rsidRPr="00400AFA">
        <w:rPr>
          <w:rFonts w:ascii="Aptos Display" w:eastAsia="Play" w:hAnsi="Aptos Display" w:cs="Play"/>
          <w:color w:val="000000"/>
        </w:rPr>
        <w:t xml:space="preserve"> vajzave dhe grave sipërmarrëse;</w:t>
      </w:r>
    </w:p>
    <w:p w14:paraId="4F21256F" w14:textId="38C76A7C" w:rsidR="00AD1DEF" w:rsidRPr="00400AFA" w:rsidRDefault="007A2665">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Komercializimi </w:t>
      </w:r>
      <w:r w:rsidR="009E5D79" w:rsidRPr="00400AFA">
        <w:rPr>
          <w:rFonts w:ascii="Aptos Display" w:eastAsia="Play" w:hAnsi="Aptos Display" w:cs="Play"/>
          <w:color w:val="000000"/>
        </w:rPr>
        <w:t xml:space="preserve">i </w:t>
      </w:r>
      <w:r w:rsidRPr="00400AFA">
        <w:rPr>
          <w:rFonts w:ascii="Aptos Display" w:eastAsia="Play" w:hAnsi="Aptos Display" w:cs="Play"/>
          <w:color w:val="000000"/>
        </w:rPr>
        <w:t>proje</w:t>
      </w:r>
      <w:r w:rsidR="003E0B63" w:rsidRPr="00400AFA">
        <w:rPr>
          <w:rFonts w:ascii="Aptos Display" w:eastAsia="Play" w:hAnsi="Aptos Display" w:cs="Play"/>
          <w:color w:val="000000"/>
        </w:rPr>
        <w:t>k</w:t>
      </w:r>
      <w:r w:rsidRPr="00400AFA">
        <w:rPr>
          <w:rFonts w:ascii="Aptos Display" w:eastAsia="Play" w:hAnsi="Aptos Display" w:cs="Play"/>
          <w:color w:val="000000"/>
        </w:rPr>
        <w:t>teve të bazuara në shkencë, kërkim dhe zhvillim</w:t>
      </w:r>
      <w:r w:rsidR="00F16BA5" w:rsidRPr="00400AFA">
        <w:rPr>
          <w:rFonts w:ascii="Aptos Display" w:eastAsia="Play" w:hAnsi="Aptos Display" w:cs="Play"/>
          <w:color w:val="000000"/>
        </w:rPr>
        <w:t>;</w:t>
      </w:r>
    </w:p>
    <w:p w14:paraId="08D03E36" w14:textId="77777777" w:rsidR="00AD1DEF" w:rsidRPr="00400AFA" w:rsidRDefault="00AD1DEF">
      <w:pPr>
        <w:jc w:val="both"/>
        <w:rPr>
          <w:rFonts w:ascii="Aptos Display" w:eastAsia="Play" w:hAnsi="Aptos Display" w:cs="Play"/>
        </w:rPr>
      </w:pPr>
    </w:p>
    <w:p w14:paraId="15C0F5C9" w14:textId="77777777" w:rsidR="004B6EE5" w:rsidRPr="00400AFA" w:rsidRDefault="004B6EE5" w:rsidP="004B6EE5">
      <w:pPr>
        <w:rPr>
          <w:rFonts w:ascii="Aptos Display" w:hAnsi="Aptos Display"/>
          <w:color w:val="1F497D" w:themeColor="text2"/>
        </w:rPr>
      </w:pPr>
      <w:r w:rsidRPr="00400AFA">
        <w:rPr>
          <w:rStyle w:val="Strong"/>
          <w:rFonts w:ascii="Aptos Display" w:hAnsi="Aptos Display"/>
          <w:color w:val="1F497D" w:themeColor="text2"/>
        </w:rPr>
        <w:t>Sektori i Gjelbër</w:t>
      </w:r>
    </w:p>
    <w:p w14:paraId="26A1D2AC" w14:textId="77777777" w:rsidR="004B6EE5" w:rsidRPr="00400AFA" w:rsidRDefault="004B6EE5" w:rsidP="004B6EE5">
      <w:pPr>
        <w:pStyle w:val="NormalWeb"/>
        <w:rPr>
          <w:rFonts w:ascii="Aptos Display" w:hAnsi="Aptos Display"/>
        </w:rPr>
      </w:pPr>
      <w:r w:rsidRPr="00400AFA">
        <w:rPr>
          <w:rFonts w:ascii="Aptos Display" w:hAnsi="Aptos Display"/>
        </w:rPr>
        <w:t>Sektori i gjelbër përfshin industri, aktivitete dhe inovacione që synojnë:</w:t>
      </w:r>
    </w:p>
    <w:p w14:paraId="291BE23C" w14:textId="77777777"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Reduktimin e ndikimit mjedisor</w:t>
      </w:r>
      <w:r w:rsidRPr="00400AFA">
        <w:rPr>
          <w:rFonts w:ascii="Aptos Display" w:hAnsi="Aptos Display"/>
        </w:rPr>
        <w:t xml:space="preserve"> përmes përdorimit të qëndrueshëm të burimeve.</w:t>
      </w:r>
    </w:p>
    <w:p w14:paraId="2DC2D1CB" w14:textId="77777777"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Zvogëlimin e ndryshimeve klimatike</w:t>
      </w:r>
      <w:r w:rsidRPr="00400AFA">
        <w:rPr>
          <w:rFonts w:ascii="Aptos Display" w:hAnsi="Aptos Display"/>
        </w:rPr>
        <w:t xml:space="preserve"> duke reduktuar emetimet e gazeve serrë dhe duke kaluar në burime të rinovueshme të energjisë.</w:t>
      </w:r>
    </w:p>
    <w:p w14:paraId="25F722DA" w14:textId="1BD75C7D"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Promovimin e praktikave të ekonomisë qark</w:t>
      </w:r>
      <w:r w:rsidR="00CC2D04">
        <w:rPr>
          <w:rStyle w:val="Strong"/>
          <w:rFonts w:ascii="Aptos Display" w:hAnsi="Aptos Display"/>
        </w:rPr>
        <w:t>ulluese</w:t>
      </w:r>
      <w:r w:rsidRPr="00400AFA">
        <w:rPr>
          <w:rFonts w:ascii="Aptos Display" w:hAnsi="Aptos Display"/>
        </w:rPr>
        <w:t xml:space="preserve"> si riciklimi, ripërdorimi i materialeve dhe minimizimi i mbetjeve.</w:t>
      </w:r>
    </w:p>
    <w:p w14:paraId="1500D153" w14:textId="77777777"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Rikthimin e ekosistemeve</w:t>
      </w:r>
      <w:r w:rsidRPr="00400AFA">
        <w:rPr>
          <w:rFonts w:ascii="Aptos Display" w:hAnsi="Aptos Display"/>
        </w:rPr>
        <w:t xml:space="preserve"> dhe nxitjen e biodiversitetit.</w:t>
      </w:r>
    </w:p>
    <w:p w14:paraId="5B6B259B" w14:textId="77777777" w:rsidR="004B6EE5" w:rsidRPr="00400AFA" w:rsidRDefault="004B6EE5" w:rsidP="004B6EE5">
      <w:pPr>
        <w:pStyle w:val="NormalWeb"/>
        <w:rPr>
          <w:rFonts w:ascii="Aptos Display" w:hAnsi="Aptos Display"/>
        </w:rPr>
      </w:pPr>
      <w:r w:rsidRPr="00400AFA">
        <w:rPr>
          <w:rFonts w:ascii="Aptos Display" w:hAnsi="Aptos Display"/>
        </w:rPr>
        <w:t>Industritë kryesore në sektorin e gjelbër përfshijnë:</w:t>
      </w:r>
    </w:p>
    <w:p w14:paraId="388E9DF3"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Energjia e rinovueshme (p.sh., diellore, me erë dhe gjeotermale)</w:t>
      </w:r>
    </w:p>
    <w:p w14:paraId="524E49AB"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Bujqësia dhe sistemet ushqimore të qëndrueshme</w:t>
      </w:r>
    </w:p>
    <w:p w14:paraId="206D0F86"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Menaxhimi i mbetjeve dhe riciklimi</w:t>
      </w:r>
    </w:p>
    <w:p w14:paraId="12F93876"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Teknologjitë për efikasitet energjetik</w:t>
      </w:r>
    </w:p>
    <w:p w14:paraId="7DF7C3DB"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Ndërtimi i gjelbër dhe materialet e qëndrueshme të ndërtimit</w:t>
      </w:r>
    </w:p>
    <w:p w14:paraId="2521A338"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Menaxhimi dhe ruajtja e ujit</w:t>
      </w:r>
    </w:p>
    <w:p w14:paraId="167F5C29"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lastRenderedPageBreak/>
        <w:t>Transporti i qëndrueshëm (p.sh., automjete elektrike dhe sistemet e transportit publik)</w:t>
      </w:r>
    </w:p>
    <w:p w14:paraId="224252DC" w14:textId="77777777" w:rsidR="00DC1B6B" w:rsidRPr="00400AFA" w:rsidRDefault="00DC1B6B" w:rsidP="00DC1B6B">
      <w:pPr>
        <w:rPr>
          <w:rFonts w:ascii="Aptos Display" w:hAnsi="Aptos Display"/>
          <w:color w:val="1F497D" w:themeColor="text2"/>
        </w:rPr>
      </w:pPr>
      <w:r w:rsidRPr="00400AFA">
        <w:rPr>
          <w:rStyle w:val="Strong"/>
          <w:rFonts w:ascii="Aptos Display" w:hAnsi="Aptos Display"/>
          <w:color w:val="1F497D" w:themeColor="text2"/>
        </w:rPr>
        <w:t>Sektori Dixhital</w:t>
      </w:r>
    </w:p>
    <w:p w14:paraId="65718894" w14:textId="77777777" w:rsidR="00DC1B6B" w:rsidRPr="00400AFA" w:rsidRDefault="00DC1B6B" w:rsidP="0021301D">
      <w:pPr>
        <w:pStyle w:val="NormalWeb"/>
        <w:jc w:val="both"/>
        <w:rPr>
          <w:rFonts w:ascii="Aptos Display" w:hAnsi="Aptos Display"/>
        </w:rPr>
      </w:pPr>
      <w:r w:rsidRPr="00400AFA">
        <w:rPr>
          <w:rFonts w:ascii="Aptos Display" w:hAnsi="Aptos Display"/>
        </w:rPr>
        <w:t>Sektori dixhital i referohet industrive dhe aktiviteteve të përqendruara në teknologjinë dhe inovacionin dixhital. Ai fokusohet në:</w:t>
      </w:r>
    </w:p>
    <w:p w14:paraId="4F917A9E" w14:textId="7777777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t>Zhvillimin e infrastrukturës dixhitale</w:t>
      </w:r>
      <w:r w:rsidRPr="00400AFA">
        <w:rPr>
          <w:rFonts w:ascii="Aptos Display" w:hAnsi="Aptos Display"/>
        </w:rPr>
        <w:t>, përfshirë internetin me shpejtësi të lartë, rrjetet 5G dhe shërbimet cloud.</w:t>
      </w:r>
    </w:p>
    <w:p w14:paraId="1B19EBF9" w14:textId="4AF0C96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t>Industritë e bazuara në të dhëna</w:t>
      </w:r>
      <w:r w:rsidRPr="00400AFA">
        <w:rPr>
          <w:rFonts w:ascii="Aptos Display" w:hAnsi="Aptos Display"/>
        </w:rPr>
        <w:t xml:space="preserve"> që shfrytëzojnë AI, të dhëna të mëdha</w:t>
      </w:r>
      <w:r w:rsidR="00807F8D">
        <w:rPr>
          <w:rFonts w:ascii="Aptos Display" w:hAnsi="Aptos Display"/>
        </w:rPr>
        <w:t xml:space="preserve"> (big data)</w:t>
      </w:r>
      <w:r w:rsidRPr="00400AFA">
        <w:rPr>
          <w:rFonts w:ascii="Aptos Display" w:hAnsi="Aptos Display"/>
        </w:rPr>
        <w:t xml:space="preserve"> dhe të mësuarit makinerik</w:t>
      </w:r>
      <w:r w:rsidR="00807F8D">
        <w:rPr>
          <w:rFonts w:ascii="Aptos Display" w:hAnsi="Aptos Display"/>
        </w:rPr>
        <w:t xml:space="preserve"> (machine learning).</w:t>
      </w:r>
    </w:p>
    <w:p w14:paraId="4C7E6A80" w14:textId="7777777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t>Transformimin dixhital</w:t>
      </w:r>
      <w:r w:rsidRPr="00400AFA">
        <w:rPr>
          <w:rFonts w:ascii="Aptos Display" w:hAnsi="Aptos Display"/>
        </w:rPr>
        <w:t xml:space="preserve"> të industrive tradicionale, duke rritur produktivitetin dhe konkurrencën.</w:t>
      </w:r>
    </w:p>
    <w:p w14:paraId="28C88F70" w14:textId="7777777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t>Nxitjen e ekosistemeve inovative</w:t>
      </w:r>
      <w:r w:rsidRPr="00400AFA">
        <w:rPr>
          <w:rFonts w:ascii="Aptos Display" w:hAnsi="Aptos Display"/>
        </w:rPr>
        <w:t>, përfshirë startup-et dhe bizneset e teknologjisë.</w:t>
      </w:r>
    </w:p>
    <w:p w14:paraId="3133747C" w14:textId="77777777" w:rsidR="00DC1B6B" w:rsidRPr="00400AFA" w:rsidRDefault="00DC1B6B" w:rsidP="00DC1B6B">
      <w:pPr>
        <w:pStyle w:val="NormalWeb"/>
        <w:rPr>
          <w:rFonts w:ascii="Aptos Display" w:hAnsi="Aptos Display"/>
        </w:rPr>
      </w:pPr>
      <w:r w:rsidRPr="00400AFA">
        <w:rPr>
          <w:rFonts w:ascii="Aptos Display" w:hAnsi="Aptos Display"/>
        </w:rPr>
        <w:t>Komponentët kryesorë të sektorit dixhital përfshijnë:</w:t>
      </w:r>
    </w:p>
    <w:p w14:paraId="1E0886C0"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Teknologjitë e Informacionit dhe Komunikimit (TIK)</w:t>
      </w:r>
    </w:p>
    <w:p w14:paraId="48263516"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Zhvillimin e softuerëve dhe shërbimet IT</w:t>
      </w:r>
    </w:p>
    <w:p w14:paraId="7CCF75D0"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Inteligjencën Artificiale (AI) dhe të Mësuarit Makinerik</w:t>
      </w:r>
    </w:p>
    <w:p w14:paraId="3DE7B130"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Sigurinë Kibernetike</w:t>
      </w:r>
    </w:p>
    <w:p w14:paraId="7C854564"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Teknologjitë Blockchain dhe regjistrat e shpërndarë</w:t>
      </w:r>
    </w:p>
    <w:p w14:paraId="21C1259C" w14:textId="05AB1F49" w:rsidR="00400AFA" w:rsidRPr="00602B92" w:rsidRDefault="00DC1B6B" w:rsidP="00602B92">
      <w:pPr>
        <w:numPr>
          <w:ilvl w:val="0"/>
          <w:numId w:val="31"/>
        </w:numPr>
        <w:spacing w:before="100" w:beforeAutospacing="1" w:after="100" w:afterAutospacing="1"/>
        <w:rPr>
          <w:rFonts w:ascii="Aptos Display" w:hAnsi="Aptos Display"/>
        </w:rPr>
      </w:pPr>
      <w:r w:rsidRPr="00400AFA">
        <w:rPr>
          <w:rFonts w:ascii="Aptos Display" w:hAnsi="Aptos Display"/>
        </w:rPr>
        <w:t>E-commerce dhe platformat dixhitale</w:t>
      </w:r>
      <w:r w:rsidR="00602B92">
        <w:rPr>
          <w:rFonts w:ascii="Aptos Display" w:hAnsi="Aptos Display"/>
        </w:rPr>
        <w:t>.</w:t>
      </w:r>
    </w:p>
    <w:p w14:paraId="37EF4BD9" w14:textId="7CE54C91" w:rsidR="00AD1DEF" w:rsidRPr="00400AFA" w:rsidRDefault="007A2665" w:rsidP="00D01BE8">
      <w:pPr>
        <w:pStyle w:val="Heading1"/>
        <w:numPr>
          <w:ilvl w:val="0"/>
          <w:numId w:val="27"/>
        </w:numPr>
        <w:rPr>
          <w:rFonts w:ascii="Aptos Display" w:hAnsi="Aptos Display"/>
          <w:b/>
          <w:bCs/>
          <w:sz w:val="26"/>
          <w:szCs w:val="26"/>
        </w:rPr>
      </w:pPr>
      <w:bookmarkStart w:id="5" w:name="_Toc183604887"/>
      <w:r w:rsidRPr="00400AFA">
        <w:rPr>
          <w:rFonts w:ascii="Aptos Display" w:hAnsi="Aptos Display"/>
          <w:b/>
          <w:bCs/>
          <w:sz w:val="26"/>
          <w:szCs w:val="26"/>
        </w:rPr>
        <w:t>PËRDORIMI I FONDEVE TË GRANTIT</w:t>
      </w:r>
      <w:bookmarkEnd w:id="5"/>
    </w:p>
    <w:p w14:paraId="723DA071" w14:textId="6D581D27" w:rsidR="00AD1DEF" w:rsidRPr="00400AFA" w:rsidRDefault="00602B92">
      <w:pPr>
        <w:pStyle w:val="Heading3"/>
        <w:ind w:left="360"/>
        <w:rPr>
          <w:rFonts w:ascii="Aptos Display" w:eastAsia="Play" w:hAnsi="Aptos Display" w:cs="Play"/>
        </w:rPr>
      </w:pPr>
      <w:bookmarkStart w:id="6" w:name="_Toc183604888"/>
      <w:r>
        <w:rPr>
          <w:rFonts w:ascii="Aptos Display" w:eastAsia="Play" w:hAnsi="Aptos Display" w:cs="Play"/>
        </w:rPr>
        <w:t>3</w:t>
      </w:r>
      <w:r w:rsidRPr="00400AFA">
        <w:rPr>
          <w:rFonts w:ascii="Aptos Display" w:eastAsia="Play" w:hAnsi="Aptos Display" w:cs="Play"/>
        </w:rPr>
        <w:t>.1 KOSTOT E PRANUESHME</w:t>
      </w:r>
      <w:bookmarkEnd w:id="6"/>
    </w:p>
    <w:p w14:paraId="4140FC5F" w14:textId="77777777" w:rsidR="00AD1DEF" w:rsidRPr="00400AFA" w:rsidRDefault="00AD1DEF">
      <w:pPr>
        <w:jc w:val="both"/>
        <w:rPr>
          <w:rFonts w:ascii="Aptos Display" w:eastAsia="Play" w:hAnsi="Aptos Display" w:cs="Play"/>
        </w:rPr>
      </w:pPr>
    </w:p>
    <w:p w14:paraId="751EA2F2" w14:textId="77777777" w:rsidR="00AD1DEF" w:rsidRPr="00400AFA" w:rsidRDefault="007A2665">
      <w:pPr>
        <w:jc w:val="both"/>
        <w:rPr>
          <w:rFonts w:ascii="Aptos Display" w:eastAsia="Play" w:hAnsi="Aptos Display" w:cs="Play"/>
        </w:rPr>
      </w:pPr>
      <w:r w:rsidRPr="00400AFA">
        <w:rPr>
          <w:rFonts w:ascii="Aptos Display" w:eastAsia="Play" w:hAnsi="Aptos Display" w:cs="Play"/>
        </w:rPr>
        <w:t>Fituesit mund të përdorin fondet e granteve për kostot brenda kategorive të mëposhtme, duke mbajtur në konsideratë që 5% e fondit do të shkojë për lehtësuesit në rastet kur projekti paraqitet si bashkëpunim mes një start up-i dhe një lehtësuesi:</w:t>
      </w:r>
    </w:p>
    <w:p w14:paraId="335E2755" w14:textId="77777777" w:rsidR="00AD1DEF" w:rsidRPr="00400AFA" w:rsidRDefault="00AD1DEF">
      <w:pPr>
        <w:jc w:val="both"/>
        <w:rPr>
          <w:rFonts w:ascii="Aptos Display" w:eastAsia="Play" w:hAnsi="Aptos Display" w:cs="Play"/>
        </w:rPr>
      </w:pPr>
    </w:p>
    <w:p w14:paraId="3E17C6D0" w14:textId="77777777" w:rsidR="00AD1DEF" w:rsidRPr="00400AFA" w:rsidRDefault="007A2665">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Kostot e ekipit/pagave që angazhohen në projekt (shumat bruto përfshirë taksat mbi të ardhurat dhe përfitimet), </w:t>
      </w:r>
      <w:r w:rsidRPr="00400AFA">
        <w:rPr>
          <w:rFonts w:ascii="Aptos Display" w:eastAsia="Play" w:hAnsi="Aptos Display" w:cs="Play"/>
          <w:b/>
          <w:bCs/>
          <w:color w:val="000000"/>
        </w:rPr>
        <w:t>jo më shumë se 25% e vlerës totale të grantit;</w:t>
      </w:r>
    </w:p>
    <w:p w14:paraId="3132F8B9" w14:textId="4424F1AF" w:rsidR="00AD1DEF" w:rsidRPr="00400AFA" w:rsidRDefault="007A2665">
      <w:pPr>
        <w:numPr>
          <w:ilvl w:val="0"/>
          <w:numId w:val="5"/>
        </w:numPr>
        <w:pBdr>
          <w:top w:val="nil"/>
          <w:left w:val="nil"/>
          <w:bottom w:val="nil"/>
          <w:right w:val="nil"/>
          <w:between w:val="nil"/>
        </w:pBdr>
        <w:jc w:val="both"/>
        <w:rPr>
          <w:rFonts w:ascii="Aptos Display" w:hAnsi="Aptos Display"/>
          <w:b/>
          <w:bCs/>
          <w:color w:val="000000"/>
        </w:rPr>
      </w:pPr>
      <w:r w:rsidRPr="00400AFA">
        <w:rPr>
          <w:rFonts w:ascii="Aptos Display" w:eastAsia="Play" w:hAnsi="Aptos Display" w:cs="Play"/>
          <w:color w:val="000000"/>
        </w:rPr>
        <w:t xml:space="preserve">Shërbimet e ekspertëve për zhvillim të produktit, duke përfshirë zhvillimin dhe testimin e teknologjisë, R&amp;D, etj. </w:t>
      </w:r>
      <w:r w:rsidRPr="00400AFA">
        <w:rPr>
          <w:rFonts w:ascii="Aptos Display" w:eastAsia="Play" w:hAnsi="Aptos Display" w:cs="Play"/>
          <w:b/>
          <w:bCs/>
          <w:color w:val="000000"/>
        </w:rPr>
        <w:t xml:space="preserve">jo më shumë se 10% e vlerës totale </w:t>
      </w:r>
      <w:r w:rsidR="00CE487B" w:rsidRPr="00400AFA">
        <w:rPr>
          <w:rFonts w:ascii="Aptos Display" w:eastAsia="Play" w:hAnsi="Aptos Display" w:cs="Play"/>
          <w:b/>
          <w:bCs/>
          <w:color w:val="000000"/>
        </w:rPr>
        <w:t>të grantit</w:t>
      </w:r>
      <w:r w:rsidRPr="00400AFA">
        <w:rPr>
          <w:rFonts w:ascii="Aptos Display" w:eastAsia="Play" w:hAnsi="Aptos Display" w:cs="Play"/>
          <w:b/>
          <w:bCs/>
          <w:color w:val="000000"/>
        </w:rPr>
        <w:t>;</w:t>
      </w:r>
    </w:p>
    <w:p w14:paraId="0B7C9EE9" w14:textId="02538D46" w:rsidR="00AD1DEF" w:rsidRPr="00400AFA" w:rsidRDefault="007A2665">
      <w:pPr>
        <w:numPr>
          <w:ilvl w:val="0"/>
          <w:numId w:val="5"/>
        </w:numPr>
        <w:pBdr>
          <w:top w:val="nil"/>
          <w:left w:val="nil"/>
          <w:bottom w:val="nil"/>
          <w:right w:val="nil"/>
          <w:between w:val="nil"/>
        </w:pBdr>
        <w:jc w:val="both"/>
        <w:rPr>
          <w:rFonts w:ascii="Aptos Display" w:hAnsi="Aptos Display"/>
          <w:b/>
          <w:bCs/>
          <w:color w:val="000000"/>
        </w:rPr>
      </w:pPr>
      <w:r w:rsidRPr="00400AFA">
        <w:rPr>
          <w:rFonts w:ascii="Aptos Display" w:eastAsia="Play" w:hAnsi="Aptos Display" w:cs="Play"/>
          <w:color w:val="000000"/>
        </w:rPr>
        <w:t>Shërbimet e shitjes dhe marketingut</w:t>
      </w:r>
      <w:r w:rsidR="00CE487B">
        <w:rPr>
          <w:rFonts w:ascii="Aptos Display" w:eastAsia="Play" w:hAnsi="Aptos Display" w:cs="Play"/>
          <w:color w:val="000000"/>
        </w:rPr>
        <w:t>,</w:t>
      </w:r>
      <w:r w:rsidRPr="00400AFA">
        <w:rPr>
          <w:rFonts w:ascii="Aptos Display" w:eastAsia="Play" w:hAnsi="Aptos Display" w:cs="Play"/>
          <w:color w:val="000000"/>
        </w:rPr>
        <w:t xml:space="preserve"> </w:t>
      </w:r>
      <w:r w:rsidR="00933969" w:rsidRPr="00400AFA">
        <w:rPr>
          <w:rFonts w:ascii="Aptos Display" w:eastAsia="Play" w:hAnsi="Aptos Display" w:cs="Play"/>
          <w:b/>
          <w:bCs/>
          <w:color w:val="000000"/>
        </w:rPr>
        <w:t xml:space="preserve">jo me shumë se </w:t>
      </w:r>
      <w:r w:rsidRPr="00400AFA">
        <w:rPr>
          <w:rFonts w:ascii="Aptos Display" w:eastAsia="Play" w:hAnsi="Aptos Display" w:cs="Play"/>
          <w:b/>
          <w:bCs/>
          <w:color w:val="000000"/>
        </w:rPr>
        <w:t xml:space="preserve">10% të </w:t>
      </w:r>
      <w:r w:rsidR="00933969" w:rsidRPr="00400AFA">
        <w:rPr>
          <w:rFonts w:ascii="Aptos Display" w:eastAsia="Play" w:hAnsi="Aptos Display" w:cs="Play"/>
          <w:b/>
          <w:bCs/>
          <w:color w:val="000000"/>
        </w:rPr>
        <w:t xml:space="preserve">vlerës </w:t>
      </w:r>
      <w:r w:rsidR="0015442F">
        <w:rPr>
          <w:rFonts w:ascii="Aptos Display" w:eastAsia="Play" w:hAnsi="Aptos Display" w:cs="Play"/>
          <w:b/>
          <w:bCs/>
          <w:color w:val="000000"/>
        </w:rPr>
        <w:t>totale</w:t>
      </w:r>
      <w:r w:rsidRPr="00400AFA">
        <w:rPr>
          <w:rFonts w:ascii="Aptos Display" w:eastAsia="Play" w:hAnsi="Aptos Display" w:cs="Play"/>
          <w:b/>
          <w:bCs/>
          <w:color w:val="000000"/>
        </w:rPr>
        <w:t xml:space="preserve"> të miratuar </w:t>
      </w:r>
      <w:r w:rsidR="00CE487B" w:rsidRPr="00400AFA">
        <w:rPr>
          <w:rFonts w:ascii="Aptos Display" w:eastAsia="Play" w:hAnsi="Aptos Display" w:cs="Play"/>
          <w:b/>
          <w:bCs/>
          <w:color w:val="000000"/>
        </w:rPr>
        <w:t>të grantit;</w:t>
      </w:r>
      <w:r w:rsidR="001538BD" w:rsidRPr="00400AFA">
        <w:rPr>
          <w:rFonts w:ascii="Aptos Display" w:eastAsia="Play" w:hAnsi="Aptos Display" w:cs="Play"/>
          <w:b/>
          <w:bCs/>
          <w:color w:val="000000"/>
        </w:rPr>
        <w:t xml:space="preserve"> </w:t>
      </w:r>
    </w:p>
    <w:p w14:paraId="46E911FB" w14:textId="77777777" w:rsidR="00AD1DEF" w:rsidRPr="00400AFA" w:rsidRDefault="007A2665">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Mallra dhe shërbime të tjera me qëllim rritjen dhe zhvillimin e kompanisë.</w:t>
      </w:r>
    </w:p>
    <w:p w14:paraId="7663B301" w14:textId="2EE4DDFE" w:rsidR="00AD1DEF" w:rsidRPr="00400AFA" w:rsidRDefault="007A2665">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Shpenzimet e përgjithshme të tilla si abonimet e teknologjisë/aplikimeve/të dhënave, ndërtim </w:t>
      </w:r>
      <w:r w:rsidR="0044675F">
        <w:rPr>
          <w:rFonts w:ascii="Aptos Display" w:eastAsia="Play" w:hAnsi="Aptos Display" w:cs="Play"/>
          <w:color w:val="000000"/>
        </w:rPr>
        <w:t>w</w:t>
      </w:r>
      <w:r w:rsidRPr="00400AFA">
        <w:rPr>
          <w:rFonts w:ascii="Aptos Display" w:eastAsia="Play" w:hAnsi="Aptos Display" w:cs="Play"/>
          <w:color w:val="000000"/>
        </w:rPr>
        <w:t>ebsite etj;</w:t>
      </w:r>
    </w:p>
    <w:p w14:paraId="69D731FC" w14:textId="54FC6A2E" w:rsidR="00AD1DEF" w:rsidRPr="00400AFA" w:rsidRDefault="007A2665">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Aplikimi për </w:t>
      </w:r>
      <w:r w:rsidR="001538BD" w:rsidRPr="00400AFA">
        <w:rPr>
          <w:rFonts w:ascii="Aptos Display" w:eastAsia="Play" w:hAnsi="Aptos Display" w:cs="Play"/>
          <w:color w:val="000000"/>
        </w:rPr>
        <w:t xml:space="preserve">mbrojtjen e pronësisë intelektuale, </w:t>
      </w:r>
      <w:r w:rsidR="001B431A">
        <w:rPr>
          <w:rFonts w:ascii="Aptos Display" w:eastAsia="Play" w:hAnsi="Aptos Display" w:cs="Play"/>
          <w:color w:val="000000"/>
        </w:rPr>
        <w:t xml:space="preserve">industriale, </w:t>
      </w:r>
      <w:r w:rsidRPr="00400AFA">
        <w:rPr>
          <w:rFonts w:ascii="Aptos Display" w:eastAsia="Play" w:hAnsi="Aptos Display" w:cs="Play"/>
          <w:color w:val="000000"/>
        </w:rPr>
        <w:t>patentë dhe</w:t>
      </w:r>
      <w:r w:rsidR="001538BD" w:rsidRPr="00400AFA">
        <w:rPr>
          <w:rFonts w:ascii="Aptos Display" w:eastAsia="Play" w:hAnsi="Aptos Display" w:cs="Play"/>
          <w:color w:val="000000"/>
        </w:rPr>
        <w:t xml:space="preserve"> </w:t>
      </w:r>
      <w:r w:rsidRPr="00400AFA">
        <w:rPr>
          <w:rFonts w:ascii="Aptos Display" w:eastAsia="Play" w:hAnsi="Aptos Display" w:cs="Play"/>
          <w:color w:val="000000"/>
        </w:rPr>
        <w:t xml:space="preserve">certifikata përkatëse. </w:t>
      </w:r>
    </w:p>
    <w:p w14:paraId="7FA57DDD" w14:textId="77777777" w:rsidR="00AD1DEF" w:rsidRPr="00400AFA" w:rsidRDefault="00AD1DEF">
      <w:pPr>
        <w:jc w:val="both"/>
        <w:rPr>
          <w:rFonts w:ascii="Aptos Display" w:eastAsia="Play" w:hAnsi="Aptos Display" w:cs="Play"/>
        </w:rPr>
      </w:pPr>
    </w:p>
    <w:p w14:paraId="78C25FD4" w14:textId="52B50E50" w:rsidR="007D2947" w:rsidRPr="00400AFA" w:rsidRDefault="007A2665" w:rsidP="007D2947">
      <w:pPr>
        <w:jc w:val="both"/>
        <w:rPr>
          <w:rFonts w:ascii="Aptos Display" w:eastAsia="Play" w:hAnsi="Aptos Display" w:cs="Play"/>
        </w:rPr>
      </w:pPr>
      <w:r w:rsidRPr="00400AFA">
        <w:rPr>
          <w:rFonts w:ascii="Aptos Display" w:eastAsia="Play" w:hAnsi="Aptos Display" w:cs="Play"/>
        </w:rPr>
        <w:t xml:space="preserve">Duke marrë parasysh veçorinë e çdo aplikimi, përqindjet e buxhetit të projektit që janë të ndara për secilën kategori mund të ndryshojnë në varësi të qëllimeve të projektit. Të gjithë artikujt e listuar duhet të arsyetohet qartë nga </w:t>
      </w:r>
      <w:r w:rsidR="00844094" w:rsidRPr="00400AFA">
        <w:rPr>
          <w:rFonts w:ascii="Aptos Display" w:eastAsia="Play" w:hAnsi="Aptos Display" w:cs="Play"/>
        </w:rPr>
        <w:t>aplikanti</w:t>
      </w:r>
      <w:r w:rsidRPr="00400AFA">
        <w:rPr>
          <w:rFonts w:ascii="Aptos Display" w:eastAsia="Play" w:hAnsi="Aptos Display" w:cs="Play"/>
        </w:rPr>
        <w:t xml:space="preserve"> duke detajuar vlerën, kohën dhe buxhetin përkates. Zërat e buxhetit dhe shumat mund të përshtaten nga komisioni </w:t>
      </w:r>
      <w:r w:rsidR="007A5980" w:rsidRPr="00400AFA">
        <w:rPr>
          <w:rFonts w:ascii="Aptos Display" w:eastAsia="Play" w:hAnsi="Aptos Display" w:cs="Play"/>
        </w:rPr>
        <w:t>i</w:t>
      </w:r>
      <w:r w:rsidRPr="00400AFA">
        <w:rPr>
          <w:rFonts w:ascii="Aptos Display" w:eastAsia="Play" w:hAnsi="Aptos Display" w:cs="Play"/>
        </w:rPr>
        <w:t xml:space="preserve"> vlerësimit në mënyrë që të pasqyrojë më mirë qëllimet e projektit. Aplikantët duhet të marrin “Konfirmim me Shkrim” nga Sekretariati Teknik për monitorimin </w:t>
      </w:r>
      <w:r w:rsidR="007A5980" w:rsidRPr="00400AFA">
        <w:rPr>
          <w:rFonts w:ascii="Aptos Display" w:eastAsia="Play" w:hAnsi="Aptos Display" w:cs="Play"/>
        </w:rPr>
        <w:t>i</w:t>
      </w:r>
      <w:r w:rsidRPr="00400AFA">
        <w:rPr>
          <w:rFonts w:ascii="Aptos Display" w:eastAsia="Play" w:hAnsi="Aptos Display" w:cs="Play"/>
        </w:rPr>
        <w:t xml:space="preserve"> Agjencisë Startup Albania, për </w:t>
      </w:r>
      <w:r w:rsidR="007A5980" w:rsidRPr="00400AFA">
        <w:rPr>
          <w:rFonts w:ascii="Aptos Display" w:eastAsia="Play" w:hAnsi="Aptos Display" w:cs="Play"/>
        </w:rPr>
        <w:t>ç</w:t>
      </w:r>
      <w:r w:rsidRPr="00400AFA">
        <w:rPr>
          <w:rFonts w:ascii="Aptos Display" w:eastAsia="Play" w:hAnsi="Aptos Display" w:cs="Play"/>
        </w:rPr>
        <w:t>do ekspert të jashtëm ose të br</w:t>
      </w:r>
      <w:r w:rsidR="001565CC" w:rsidRPr="00400AFA">
        <w:rPr>
          <w:rFonts w:ascii="Aptos Display" w:eastAsia="Play" w:hAnsi="Aptos Display" w:cs="Play"/>
        </w:rPr>
        <w:t>e</w:t>
      </w:r>
      <w:r w:rsidRPr="00400AFA">
        <w:rPr>
          <w:rFonts w:ascii="Aptos Display" w:eastAsia="Play" w:hAnsi="Aptos Display" w:cs="Play"/>
        </w:rPr>
        <w:t xml:space="preserve">ndshëm që planifikohen të angazhohen në projekt gjatë periudhës së zbatimit. </w:t>
      </w:r>
      <w:r w:rsidR="007D2947">
        <w:rPr>
          <w:rFonts w:ascii="Aptos Display" w:eastAsia="Play" w:hAnsi="Aptos Display" w:cs="Play"/>
        </w:rPr>
        <w:t xml:space="preserve"> </w:t>
      </w:r>
      <w:r w:rsidR="007D2947" w:rsidRPr="00400AFA">
        <w:rPr>
          <w:rFonts w:ascii="Aptos Display" w:eastAsia="Play" w:hAnsi="Aptos Display" w:cs="Play"/>
        </w:rPr>
        <w:t xml:space="preserve">Në rast se aplikanti nuk ka ndjekur procedurën e konfirmimit të ekspertit, shpenzimet për zërin përkatës nuk do të njihen. </w:t>
      </w:r>
    </w:p>
    <w:p w14:paraId="5FEA2E7F" w14:textId="77777777" w:rsidR="00AF0A91" w:rsidRDefault="00AF0A91">
      <w:pPr>
        <w:jc w:val="both"/>
        <w:rPr>
          <w:rFonts w:ascii="Aptos Display" w:eastAsia="Play" w:hAnsi="Aptos Display" w:cs="Play"/>
        </w:rPr>
      </w:pPr>
    </w:p>
    <w:p w14:paraId="25A0D6FA" w14:textId="5BE1E72B" w:rsidR="00F50391" w:rsidRDefault="00F50391">
      <w:pPr>
        <w:jc w:val="both"/>
        <w:rPr>
          <w:rFonts w:ascii="Aptos Display" w:eastAsia="Play" w:hAnsi="Aptos Display" w:cs="Play"/>
        </w:rPr>
      </w:pPr>
      <w:r w:rsidRPr="00F50391">
        <w:rPr>
          <w:rFonts w:ascii="Aptos Display" w:eastAsia="Play" w:hAnsi="Aptos Display" w:cs="Play"/>
        </w:rPr>
        <w:t>Në kuadër të Grantit 2025, fitues</w:t>
      </w:r>
      <w:r>
        <w:rPr>
          <w:rFonts w:ascii="Aptos Display" w:eastAsia="Play" w:hAnsi="Aptos Display" w:cs="Play"/>
        </w:rPr>
        <w:t>it</w:t>
      </w:r>
      <w:r w:rsidRPr="00F50391">
        <w:rPr>
          <w:rFonts w:ascii="Aptos Display" w:eastAsia="Play" w:hAnsi="Aptos Display" w:cs="Play"/>
        </w:rPr>
        <w:t xml:space="preserve"> marrin shërbime konsulence dhe ekspertize nga një institucion i arsimit të lartë publik. Sa më sipër, është në frymën e parashikimeve të VKM-së nr. 188, datë 13.3.2019 “Për ofrimin nga institucionet publike të arsimit të lartë të shërbimeve, në përputhje me veprimtarinë e tyre, për institucionet e qeverisjes qendrore dhe institucionet në varësi të tyre’’ që njeh konceptin e përparësisë në ofrimin e shërbimeve për këto institucione duke parashikuar shprehimisht se “</w:t>
      </w:r>
      <w:r w:rsidRPr="00892AC7">
        <w:rPr>
          <w:rFonts w:ascii="Aptos Display" w:eastAsia="Play" w:hAnsi="Aptos Display" w:cs="Play"/>
          <w:i/>
          <w:iCs/>
        </w:rPr>
        <w:t>kryeministria, ministritë e linjës, institucionet e qeverisjes qendrore, institucionet në varësinë e tyre dhe njësitë e vetëqeverisjes vendore të kërkojnë fillimisht, sipas nevojave, shërbime me fonde buxhetore, si: konsulenca, studime, ekspertiza apo trajnime/edukim në vazhdim nga institucionet publike të arsimit të lartë, sipas fushave të veprimit”</w:t>
      </w:r>
      <w:r w:rsidRPr="00F50391">
        <w:rPr>
          <w:rFonts w:ascii="Aptos Display" w:eastAsia="Play" w:hAnsi="Aptos Display" w:cs="Play"/>
        </w:rPr>
        <w:t xml:space="preserve"> (pika1). Në këtë rast përshirja e institucioneve të arsimit të lartë publik i shërben dhënies së konsulencës dhe ekspertizës për industri të ndryshme (zhvillimi teknologjik, agrobiznesi, pronesia industriale dhe intelektuale etj.) gjatë fazës së zbatimit të projektit.</w:t>
      </w:r>
      <w:r w:rsidR="00500125">
        <w:rPr>
          <w:rFonts w:ascii="Aptos Display" w:eastAsia="Play" w:hAnsi="Aptos Display" w:cs="Play"/>
        </w:rPr>
        <w:t xml:space="preserve"> N</w:t>
      </w:r>
      <w:r w:rsidR="00FA0A65">
        <w:rPr>
          <w:rFonts w:ascii="Aptos Display" w:eastAsia="Play" w:hAnsi="Aptos Display" w:cs="Play"/>
        </w:rPr>
        <w:t>ë</w:t>
      </w:r>
      <w:r w:rsidR="00CC4212">
        <w:rPr>
          <w:rFonts w:ascii="Aptos Display" w:eastAsia="Play" w:hAnsi="Aptos Display" w:cs="Play"/>
        </w:rPr>
        <w:t xml:space="preserve"> </w:t>
      </w:r>
      <w:r w:rsidR="00500125">
        <w:rPr>
          <w:rFonts w:ascii="Aptos Display" w:eastAsia="Play" w:hAnsi="Aptos Display" w:cs="Play"/>
        </w:rPr>
        <w:t>rast se institucioni i arsimit t</w:t>
      </w:r>
      <w:r w:rsidR="00FA0A65">
        <w:rPr>
          <w:rFonts w:ascii="Aptos Display" w:eastAsia="Play" w:hAnsi="Aptos Display" w:cs="Play"/>
        </w:rPr>
        <w:t>ë</w:t>
      </w:r>
      <w:r w:rsidR="00500125">
        <w:rPr>
          <w:rFonts w:ascii="Aptos Display" w:eastAsia="Play" w:hAnsi="Aptos Display" w:cs="Play"/>
        </w:rPr>
        <w:t xml:space="preserve"> lart</w:t>
      </w:r>
      <w:r w:rsidR="00FA0A65">
        <w:rPr>
          <w:rFonts w:ascii="Aptos Display" w:eastAsia="Play" w:hAnsi="Aptos Display" w:cs="Play"/>
        </w:rPr>
        <w:t>ë</w:t>
      </w:r>
      <w:r w:rsidR="00C05257">
        <w:rPr>
          <w:rFonts w:ascii="Aptos Display" w:eastAsia="Play" w:hAnsi="Aptos Display" w:cs="Play"/>
        </w:rPr>
        <w:t xml:space="preserve"> nuk mund t</w:t>
      </w:r>
      <w:r w:rsidR="00FA0A65">
        <w:rPr>
          <w:rFonts w:ascii="Aptos Display" w:eastAsia="Play" w:hAnsi="Aptos Display" w:cs="Play"/>
        </w:rPr>
        <w:t>ë</w:t>
      </w:r>
      <w:r w:rsidR="00C05257">
        <w:rPr>
          <w:rFonts w:ascii="Aptos Display" w:eastAsia="Play" w:hAnsi="Aptos Display" w:cs="Play"/>
        </w:rPr>
        <w:t xml:space="preserve"> realizoj</w:t>
      </w:r>
      <w:r w:rsidR="00FA0A65">
        <w:rPr>
          <w:rFonts w:ascii="Aptos Display" w:eastAsia="Play" w:hAnsi="Aptos Display" w:cs="Play"/>
        </w:rPr>
        <w:t>ë</w:t>
      </w:r>
      <w:r w:rsidR="00C05257">
        <w:rPr>
          <w:rFonts w:ascii="Aptos Display" w:eastAsia="Play" w:hAnsi="Aptos Display" w:cs="Play"/>
        </w:rPr>
        <w:t xml:space="preserve"> sh</w:t>
      </w:r>
      <w:r w:rsidR="00FA0A65">
        <w:rPr>
          <w:rFonts w:ascii="Aptos Display" w:eastAsia="Play" w:hAnsi="Aptos Display" w:cs="Play"/>
        </w:rPr>
        <w:t>ë</w:t>
      </w:r>
      <w:r w:rsidR="00C05257">
        <w:rPr>
          <w:rFonts w:ascii="Aptos Display" w:eastAsia="Play" w:hAnsi="Aptos Display" w:cs="Play"/>
        </w:rPr>
        <w:t>rbimet e k</w:t>
      </w:r>
      <w:r w:rsidR="00FA0A65">
        <w:rPr>
          <w:rFonts w:ascii="Aptos Display" w:eastAsia="Play" w:hAnsi="Aptos Display" w:cs="Play"/>
        </w:rPr>
        <w:t>ë</w:t>
      </w:r>
      <w:r w:rsidR="00C05257">
        <w:rPr>
          <w:rFonts w:ascii="Aptos Display" w:eastAsia="Play" w:hAnsi="Aptos Display" w:cs="Play"/>
        </w:rPr>
        <w:t>rkuara pasi nuk i ofron ato</w:t>
      </w:r>
      <w:r w:rsidR="006E053D">
        <w:rPr>
          <w:rFonts w:ascii="Aptos Display" w:eastAsia="Play" w:hAnsi="Aptos Display" w:cs="Play"/>
        </w:rPr>
        <w:t>, at</w:t>
      </w:r>
      <w:r w:rsidR="00FA0A65">
        <w:rPr>
          <w:rFonts w:ascii="Aptos Display" w:eastAsia="Play" w:hAnsi="Aptos Display" w:cs="Play"/>
        </w:rPr>
        <w:t>ë</w:t>
      </w:r>
      <w:r w:rsidR="006E053D">
        <w:rPr>
          <w:rFonts w:ascii="Aptos Display" w:eastAsia="Play" w:hAnsi="Aptos Display" w:cs="Play"/>
        </w:rPr>
        <w:t>here</w:t>
      </w:r>
      <w:r w:rsidR="00892AC7">
        <w:rPr>
          <w:rFonts w:ascii="Aptos Display" w:eastAsia="Play" w:hAnsi="Aptos Display" w:cs="Play"/>
        </w:rPr>
        <w:t xml:space="preserve"> f</w:t>
      </w:r>
      <w:r w:rsidR="006E053D">
        <w:rPr>
          <w:rFonts w:ascii="Aptos Display" w:eastAsia="Play" w:hAnsi="Aptos Display" w:cs="Play"/>
        </w:rPr>
        <w:t>ituesi vijon me angazhimin e ekspert</w:t>
      </w:r>
      <w:r w:rsidR="00FA0A65">
        <w:rPr>
          <w:rFonts w:ascii="Aptos Display" w:eastAsia="Play" w:hAnsi="Aptos Display" w:cs="Play"/>
        </w:rPr>
        <w:t>ë</w:t>
      </w:r>
      <w:r w:rsidR="006E053D">
        <w:rPr>
          <w:rFonts w:ascii="Aptos Display" w:eastAsia="Play" w:hAnsi="Aptos Display" w:cs="Play"/>
        </w:rPr>
        <w:t>ve n</w:t>
      </w:r>
      <w:r w:rsidR="00FA0A65">
        <w:rPr>
          <w:rFonts w:ascii="Aptos Display" w:eastAsia="Play" w:hAnsi="Aptos Display" w:cs="Play"/>
        </w:rPr>
        <w:t>ë</w:t>
      </w:r>
      <w:r w:rsidR="006E053D">
        <w:rPr>
          <w:rFonts w:ascii="Aptos Display" w:eastAsia="Play" w:hAnsi="Aptos Display" w:cs="Play"/>
        </w:rPr>
        <w:t xml:space="preserve"> tregun privat</w:t>
      </w:r>
      <w:r w:rsidR="006B3FB7">
        <w:rPr>
          <w:rFonts w:ascii="Aptos Display" w:eastAsia="Play" w:hAnsi="Aptos Display" w:cs="Play"/>
        </w:rPr>
        <w:t>, sipas vler</w:t>
      </w:r>
      <w:r w:rsidR="00FA0A65">
        <w:rPr>
          <w:rFonts w:ascii="Aptos Display" w:eastAsia="Play" w:hAnsi="Aptos Display" w:cs="Play"/>
        </w:rPr>
        <w:t>ë</w:t>
      </w:r>
      <w:r w:rsidR="006B3FB7">
        <w:rPr>
          <w:rFonts w:ascii="Aptos Display" w:eastAsia="Play" w:hAnsi="Aptos Display" w:cs="Play"/>
        </w:rPr>
        <w:t>simit t</w:t>
      </w:r>
      <w:r w:rsidR="00FA0A65">
        <w:rPr>
          <w:rFonts w:ascii="Aptos Display" w:eastAsia="Play" w:hAnsi="Aptos Display" w:cs="Play"/>
        </w:rPr>
        <w:t>ë</w:t>
      </w:r>
      <w:r w:rsidR="006B3FB7">
        <w:rPr>
          <w:rFonts w:ascii="Aptos Display" w:eastAsia="Play" w:hAnsi="Aptos Display" w:cs="Play"/>
        </w:rPr>
        <w:t xml:space="preserve"> tij.</w:t>
      </w:r>
      <w:r w:rsidR="00500125">
        <w:rPr>
          <w:rFonts w:ascii="Aptos Display" w:eastAsia="Play" w:hAnsi="Aptos Display" w:cs="Play"/>
        </w:rPr>
        <w:t xml:space="preserve"> </w:t>
      </w:r>
      <w:r w:rsidR="001F33F4">
        <w:rPr>
          <w:rFonts w:ascii="Aptos Display" w:eastAsia="Play" w:hAnsi="Aptos Display" w:cs="Play"/>
        </w:rPr>
        <w:t>Fituesi paraqet pran</w:t>
      </w:r>
      <w:r w:rsidR="00FA0A65">
        <w:rPr>
          <w:rFonts w:ascii="Aptos Display" w:eastAsia="Play" w:hAnsi="Aptos Display" w:cs="Play"/>
        </w:rPr>
        <w:t>ë</w:t>
      </w:r>
      <w:r w:rsidR="001F33F4">
        <w:rPr>
          <w:rFonts w:ascii="Aptos Display" w:eastAsia="Play" w:hAnsi="Aptos Display" w:cs="Play"/>
        </w:rPr>
        <w:t xml:space="preserve"> Startup Albania dokumentacionin q</w:t>
      </w:r>
      <w:r w:rsidR="00FA0A65">
        <w:rPr>
          <w:rFonts w:ascii="Aptos Display" w:eastAsia="Play" w:hAnsi="Aptos Display" w:cs="Play"/>
        </w:rPr>
        <w:t>ë</w:t>
      </w:r>
      <w:r w:rsidR="001F33F4">
        <w:rPr>
          <w:rFonts w:ascii="Aptos Display" w:eastAsia="Play" w:hAnsi="Aptos Display" w:cs="Play"/>
        </w:rPr>
        <w:t xml:space="preserve"> provon munges</w:t>
      </w:r>
      <w:r w:rsidR="00FA0A65">
        <w:rPr>
          <w:rFonts w:ascii="Aptos Display" w:eastAsia="Play" w:hAnsi="Aptos Display" w:cs="Play"/>
        </w:rPr>
        <w:t>ë</w:t>
      </w:r>
      <w:r w:rsidR="001F33F4">
        <w:rPr>
          <w:rFonts w:ascii="Aptos Display" w:eastAsia="Play" w:hAnsi="Aptos Display" w:cs="Play"/>
        </w:rPr>
        <w:t>n e ofrimit t</w:t>
      </w:r>
      <w:r w:rsidR="00FA0A65">
        <w:rPr>
          <w:rFonts w:ascii="Aptos Display" w:eastAsia="Play" w:hAnsi="Aptos Display" w:cs="Play"/>
        </w:rPr>
        <w:t>ë</w:t>
      </w:r>
      <w:r w:rsidR="001F33F4">
        <w:rPr>
          <w:rFonts w:ascii="Aptos Display" w:eastAsia="Play" w:hAnsi="Aptos Display" w:cs="Play"/>
        </w:rPr>
        <w:t xml:space="preserve"> sh</w:t>
      </w:r>
      <w:r w:rsidR="00FA0A65">
        <w:rPr>
          <w:rFonts w:ascii="Aptos Display" w:eastAsia="Play" w:hAnsi="Aptos Display" w:cs="Play"/>
        </w:rPr>
        <w:t>ë</w:t>
      </w:r>
      <w:r w:rsidR="001F33F4">
        <w:rPr>
          <w:rFonts w:ascii="Aptos Display" w:eastAsia="Play" w:hAnsi="Aptos Display" w:cs="Play"/>
        </w:rPr>
        <w:t>rbimit nga inst</w:t>
      </w:r>
      <w:r w:rsidR="007D2947">
        <w:rPr>
          <w:rFonts w:ascii="Aptos Display" w:eastAsia="Play" w:hAnsi="Aptos Display" w:cs="Play"/>
        </w:rPr>
        <w:t>itucionet e arsimit t</w:t>
      </w:r>
      <w:r w:rsidR="00FA0A65">
        <w:rPr>
          <w:rFonts w:ascii="Aptos Display" w:eastAsia="Play" w:hAnsi="Aptos Display" w:cs="Play"/>
        </w:rPr>
        <w:t>ë</w:t>
      </w:r>
      <w:r w:rsidR="007D2947">
        <w:rPr>
          <w:rFonts w:ascii="Aptos Display" w:eastAsia="Play" w:hAnsi="Aptos Display" w:cs="Play"/>
        </w:rPr>
        <w:t xml:space="preserve"> lart</w:t>
      </w:r>
      <w:r w:rsidR="00FA0A65">
        <w:rPr>
          <w:rFonts w:ascii="Aptos Display" w:eastAsia="Play" w:hAnsi="Aptos Display" w:cs="Play"/>
        </w:rPr>
        <w:t>ë</w:t>
      </w:r>
      <w:r w:rsidR="007D2947">
        <w:rPr>
          <w:rFonts w:ascii="Aptos Display" w:eastAsia="Play" w:hAnsi="Aptos Display" w:cs="Play"/>
        </w:rPr>
        <w:t xml:space="preserve"> publik.</w:t>
      </w:r>
    </w:p>
    <w:p w14:paraId="7CA0B753" w14:textId="77777777" w:rsidR="00AD1DEF" w:rsidRPr="00400AFA" w:rsidRDefault="00AD1DEF">
      <w:pPr>
        <w:jc w:val="both"/>
        <w:rPr>
          <w:rFonts w:ascii="Aptos Display" w:eastAsia="Play" w:hAnsi="Aptos Display" w:cs="Play"/>
        </w:rPr>
      </w:pPr>
    </w:p>
    <w:p w14:paraId="3CA5DBFF" w14:textId="77777777" w:rsidR="00AD1DEF" w:rsidRPr="00400AFA" w:rsidRDefault="007A2665">
      <w:pPr>
        <w:jc w:val="both"/>
        <w:rPr>
          <w:rFonts w:ascii="Aptos Display" w:eastAsia="Play" w:hAnsi="Aptos Display" w:cs="Play"/>
        </w:rPr>
      </w:pPr>
      <w:r w:rsidRPr="00400AFA">
        <w:rPr>
          <w:rFonts w:ascii="Aptos Display" w:eastAsia="Play" w:hAnsi="Aptos Display" w:cs="Play"/>
        </w:rPr>
        <w:t>Vetëm kostot e grumbulluara gjatë periudhës kohore të specifikuar në kontratën e grantit dhe shërbimet e përfunduara, ose mallrat e dorëzuara, do të jenë të pranueshme për financim.</w:t>
      </w:r>
    </w:p>
    <w:p w14:paraId="41F58E64" w14:textId="77777777" w:rsidR="00AD1DEF" w:rsidRPr="00400AFA" w:rsidRDefault="00AD1DEF">
      <w:pPr>
        <w:jc w:val="both"/>
        <w:rPr>
          <w:rFonts w:ascii="Aptos Display" w:eastAsia="Play" w:hAnsi="Aptos Display" w:cs="Play"/>
          <w:color w:val="FF0000"/>
        </w:rPr>
      </w:pPr>
    </w:p>
    <w:p w14:paraId="04647A7B" w14:textId="0A95FA44" w:rsidR="00AD1DEF" w:rsidRPr="00400AFA" w:rsidRDefault="001B431A">
      <w:pPr>
        <w:pStyle w:val="Heading3"/>
        <w:rPr>
          <w:rFonts w:ascii="Aptos Display" w:eastAsia="Play" w:hAnsi="Aptos Display" w:cs="Play"/>
        </w:rPr>
      </w:pPr>
      <w:bookmarkStart w:id="7" w:name="_Toc183604889"/>
      <w:r>
        <w:rPr>
          <w:rFonts w:ascii="Aptos Display" w:eastAsia="Play" w:hAnsi="Aptos Display" w:cs="Play"/>
        </w:rPr>
        <w:t>3.</w:t>
      </w:r>
      <w:r w:rsidRPr="00400AFA">
        <w:rPr>
          <w:rFonts w:ascii="Aptos Display" w:eastAsia="Play" w:hAnsi="Aptos Display" w:cs="Play"/>
        </w:rPr>
        <w:t>2 KOSTOT E PAPRA</w:t>
      </w:r>
      <w:r w:rsidR="00E52F91" w:rsidRPr="00400AFA">
        <w:rPr>
          <w:rFonts w:ascii="Aptos Display" w:eastAsia="Play" w:hAnsi="Aptos Display" w:cs="Play"/>
        </w:rPr>
        <w:t>N</w:t>
      </w:r>
      <w:r w:rsidRPr="00400AFA">
        <w:rPr>
          <w:rFonts w:ascii="Aptos Display" w:eastAsia="Play" w:hAnsi="Aptos Display" w:cs="Play"/>
        </w:rPr>
        <w:t>UESHME:</w:t>
      </w:r>
      <w:bookmarkEnd w:id="7"/>
      <w:r w:rsidRPr="00400AFA">
        <w:rPr>
          <w:rFonts w:ascii="Aptos Display" w:eastAsia="Play" w:hAnsi="Aptos Display" w:cs="Play"/>
        </w:rPr>
        <w:t xml:space="preserve"> </w:t>
      </w:r>
    </w:p>
    <w:p w14:paraId="1DBB8698" w14:textId="77777777" w:rsidR="00AD1DEF" w:rsidRPr="00400AFA" w:rsidRDefault="00AD1DEF">
      <w:pPr>
        <w:jc w:val="both"/>
        <w:rPr>
          <w:rFonts w:ascii="Aptos Display" w:eastAsia="Play" w:hAnsi="Aptos Display" w:cs="Play"/>
          <w:b/>
        </w:rPr>
      </w:pPr>
    </w:p>
    <w:p w14:paraId="3E273AC1" w14:textId="77777777" w:rsidR="00AD1DEF" w:rsidRPr="00400AFA" w:rsidRDefault="007A2665">
      <w:pPr>
        <w:jc w:val="both"/>
        <w:rPr>
          <w:rFonts w:ascii="Aptos Display" w:eastAsia="Play" w:hAnsi="Aptos Display" w:cs="Play"/>
        </w:rPr>
      </w:pPr>
      <w:r w:rsidRPr="00400AFA">
        <w:rPr>
          <w:rFonts w:ascii="Aptos Display" w:eastAsia="Play" w:hAnsi="Aptos Display" w:cs="Play"/>
        </w:rPr>
        <w:t>Kostot e mëposhtme nuk do të konsiderohen të pranueshme, por nuk kufizohen në:</w:t>
      </w:r>
    </w:p>
    <w:p w14:paraId="0205C72C" w14:textId="77777777" w:rsidR="00AD1DEF" w:rsidRPr="00400AFA" w:rsidRDefault="00AD1DEF">
      <w:pPr>
        <w:jc w:val="both"/>
        <w:rPr>
          <w:rFonts w:ascii="Aptos Display" w:eastAsia="Play" w:hAnsi="Aptos Display" w:cs="Play"/>
        </w:rPr>
      </w:pPr>
    </w:p>
    <w:p w14:paraId="32B69A48"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Borxhet dhe tarifat e shërbimit të borxhit (interesi);</w:t>
      </w:r>
    </w:p>
    <w:p w14:paraId="224997F3"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Provizionet për humbje, borxhe ose detyrime të mundshme në të ardhmen;</w:t>
      </w:r>
    </w:p>
    <w:p w14:paraId="7C56FCF2" w14:textId="7A7F0C92"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Kostot e deklaruara nga përfituesi dhe të financuara nga një burim tjetër financues </w:t>
      </w:r>
      <w:r w:rsidR="001565CC" w:rsidRPr="00400AFA">
        <w:rPr>
          <w:rFonts w:ascii="Aptos Display" w:eastAsia="Play" w:hAnsi="Aptos Display" w:cs="Play"/>
          <w:color w:val="000000"/>
        </w:rPr>
        <w:t xml:space="preserve">i </w:t>
      </w:r>
      <w:r w:rsidRPr="00400AFA">
        <w:rPr>
          <w:rFonts w:ascii="Aptos Display" w:eastAsia="Play" w:hAnsi="Aptos Display" w:cs="Play"/>
          <w:color w:val="000000"/>
        </w:rPr>
        <w:t>Qeverisë Shqiptare gjatë të njëjtit viti kalendarik;</w:t>
      </w:r>
    </w:p>
    <w:p w14:paraId="3032CE8B"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Komisionet bankare;</w:t>
      </w:r>
    </w:p>
    <w:p w14:paraId="282A8370"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Shpenzimet doganore dhe taksa të tjera;</w:t>
      </w:r>
    </w:p>
    <w:p w14:paraId="02012A78"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Blerjet e tokës ose ndërtesave, qiratë dhe çdo rinovim;</w:t>
      </w:r>
    </w:p>
    <w:p w14:paraId="01C6FBB7"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Humbjet nga këmbimi valutor, tarifat dhe gjobat;</w:t>
      </w:r>
    </w:p>
    <w:p w14:paraId="49B33ED9"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lastRenderedPageBreak/>
        <w:t>Kreditë për palët e treta;</w:t>
      </w:r>
    </w:p>
    <w:p w14:paraId="7C7EF17A"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Kontributet në natyrë;</w:t>
      </w:r>
    </w:p>
    <w:p w14:paraId="2D02C809"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Kostot e pagave të personelit të administratave shtetërore;</w:t>
      </w:r>
    </w:p>
    <w:p w14:paraId="5EC0DEB4"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Taksat, përfshirë TVSH-në, detyrimet dhe tarifat;</w:t>
      </w:r>
    </w:p>
    <w:p w14:paraId="282C8CA3"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Shpenzimet e argëtimit dhe mikpritjes;</w:t>
      </w:r>
    </w:p>
    <w:p w14:paraId="501C1C9C"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Per diems; </w:t>
      </w:r>
    </w:p>
    <w:p w14:paraId="61826CE1"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Kostot e rekrutimit dhe zhvendosjes;</w:t>
      </w:r>
    </w:p>
    <w:p w14:paraId="6397D644" w14:textId="77777777" w:rsidR="00AD1DEF" w:rsidRPr="00400AFA" w:rsidRDefault="007A2665">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Pagesat në para nga llogaria e projektit.</w:t>
      </w:r>
    </w:p>
    <w:p w14:paraId="5303E96F" w14:textId="77777777" w:rsidR="00AD1DEF" w:rsidRPr="00400AFA" w:rsidRDefault="00AD1DEF">
      <w:pPr>
        <w:jc w:val="both"/>
        <w:rPr>
          <w:rFonts w:ascii="Aptos Display" w:eastAsia="Play" w:hAnsi="Aptos Display" w:cs="Play"/>
        </w:rPr>
      </w:pPr>
    </w:p>
    <w:p w14:paraId="605B4754" w14:textId="6CED631F" w:rsidR="00AD1DEF" w:rsidRPr="00FE43AD" w:rsidRDefault="007A2665">
      <w:pPr>
        <w:jc w:val="both"/>
        <w:rPr>
          <w:rFonts w:ascii="Aptos Display" w:eastAsia="Play" w:hAnsi="Aptos Display" w:cs="Play"/>
          <w:color w:val="000000" w:themeColor="text1"/>
        </w:rPr>
      </w:pPr>
      <w:r w:rsidRPr="00FE43AD">
        <w:rPr>
          <w:rFonts w:ascii="Aptos Display" w:eastAsia="Play" w:hAnsi="Aptos Display" w:cs="Play"/>
          <w:color w:val="000000" w:themeColor="text1"/>
        </w:rPr>
        <w:t>Agjencia Startup Albania do të</w:t>
      </w:r>
      <w:r w:rsidR="00090178" w:rsidRPr="00FE43AD">
        <w:rPr>
          <w:rFonts w:ascii="Aptos Display" w:eastAsia="Play" w:hAnsi="Aptos Display" w:cs="Play"/>
          <w:color w:val="000000" w:themeColor="text1"/>
        </w:rPr>
        <w:t xml:space="preserve"> verifikoj</w:t>
      </w:r>
      <w:r w:rsidR="00FC7A32" w:rsidRPr="00FE43AD">
        <w:rPr>
          <w:rFonts w:ascii="Aptos Display" w:eastAsia="Play" w:hAnsi="Aptos Display" w:cs="Play"/>
          <w:color w:val="000000" w:themeColor="text1"/>
        </w:rPr>
        <w:t>ë</w:t>
      </w:r>
      <w:r w:rsidRPr="00FE43AD">
        <w:rPr>
          <w:rFonts w:ascii="Aptos Display" w:eastAsia="Play" w:hAnsi="Aptos Display" w:cs="Play"/>
          <w:color w:val="000000" w:themeColor="text1"/>
        </w:rPr>
        <w:t xml:space="preserve"> </w:t>
      </w:r>
      <w:r w:rsidR="00090178" w:rsidRPr="00FE43AD">
        <w:rPr>
          <w:rFonts w:ascii="Aptos Display" w:eastAsia="Play" w:hAnsi="Aptos Display" w:cs="Play"/>
          <w:color w:val="000000" w:themeColor="text1"/>
        </w:rPr>
        <w:t>dokumentet e paraqitura</w:t>
      </w:r>
      <w:r w:rsidRPr="00FE43AD">
        <w:rPr>
          <w:rFonts w:ascii="Aptos Display" w:eastAsia="Play" w:hAnsi="Aptos Display" w:cs="Play"/>
          <w:color w:val="000000" w:themeColor="text1"/>
        </w:rPr>
        <w:t xml:space="preserve"> në lidhje me kostot e papranueshme.</w:t>
      </w:r>
    </w:p>
    <w:p w14:paraId="28CC482B" w14:textId="77777777" w:rsidR="00AD1DEF" w:rsidRPr="00400AFA" w:rsidRDefault="00AD1DEF">
      <w:pPr>
        <w:jc w:val="both"/>
        <w:rPr>
          <w:rFonts w:ascii="Aptos Display" w:eastAsia="Play" w:hAnsi="Aptos Display" w:cs="Play"/>
        </w:rPr>
      </w:pPr>
    </w:p>
    <w:p w14:paraId="3FF96D9E" w14:textId="70AC2BC9" w:rsidR="00AD1DEF" w:rsidRPr="00400AFA" w:rsidRDefault="001B431A">
      <w:pPr>
        <w:pStyle w:val="Heading3"/>
        <w:rPr>
          <w:rFonts w:ascii="Aptos Display" w:eastAsia="Play" w:hAnsi="Aptos Display" w:cs="Play"/>
        </w:rPr>
      </w:pPr>
      <w:bookmarkStart w:id="8" w:name="_Toc183604890"/>
      <w:r>
        <w:rPr>
          <w:rFonts w:ascii="Aptos Display" w:eastAsia="Play" w:hAnsi="Aptos Display" w:cs="Play"/>
        </w:rPr>
        <w:t>3.</w:t>
      </w:r>
      <w:r w:rsidRPr="00400AFA">
        <w:rPr>
          <w:rFonts w:ascii="Aptos Display" w:eastAsia="Play" w:hAnsi="Aptos Display" w:cs="Play"/>
        </w:rPr>
        <w:t>3 AKTIVITETE TË PAPRANUESHME:</w:t>
      </w:r>
      <w:bookmarkEnd w:id="8"/>
    </w:p>
    <w:p w14:paraId="5EEF11A0" w14:textId="77777777" w:rsidR="00AD1DEF" w:rsidRPr="00400AFA" w:rsidRDefault="00AD1DEF">
      <w:pPr>
        <w:rPr>
          <w:rFonts w:ascii="Aptos Display" w:eastAsia="Play" w:hAnsi="Aptos Display" w:cs="Play"/>
        </w:rPr>
      </w:pPr>
    </w:p>
    <w:p w14:paraId="14840F0E" w14:textId="77777777" w:rsidR="00AD1DEF" w:rsidRPr="00400AFA" w:rsidRDefault="007A2665">
      <w:pPr>
        <w:jc w:val="both"/>
        <w:rPr>
          <w:rFonts w:ascii="Aptos Display" w:eastAsia="Play" w:hAnsi="Aptos Display" w:cs="Play"/>
        </w:rPr>
      </w:pPr>
      <w:r w:rsidRPr="00400AFA">
        <w:rPr>
          <w:rFonts w:ascii="Aptos Display" w:eastAsia="Play" w:hAnsi="Aptos Display" w:cs="Play"/>
        </w:rPr>
        <w:t>Kjo thirrje NUK do të mbështesë aplikime ose aktivitete në lidhje me:</w:t>
      </w:r>
    </w:p>
    <w:p w14:paraId="29423D17" w14:textId="77777777" w:rsidR="00AD1DEF" w:rsidRPr="00400AFA" w:rsidRDefault="00AD1DEF">
      <w:pPr>
        <w:jc w:val="both"/>
        <w:rPr>
          <w:rFonts w:ascii="Aptos Display" w:eastAsia="Play" w:hAnsi="Aptos Display" w:cs="Play"/>
        </w:rPr>
      </w:pPr>
    </w:p>
    <w:p w14:paraId="6D2E6D40" w14:textId="77777777" w:rsidR="00AD1DEF" w:rsidRPr="00400AFA" w:rsidRDefault="007A2665">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Pjesëmarrjen në panaire të armatimit dhe teknologjisë ushtarake; </w:t>
      </w:r>
    </w:p>
    <w:p w14:paraId="29221E8C" w14:textId="77777777" w:rsidR="00AD1DEF" w:rsidRPr="00400AFA" w:rsidRDefault="007A2665">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Pjesëmarrjen në panaire të teknologjisë së duhanit; </w:t>
      </w:r>
    </w:p>
    <w:p w14:paraId="1CFAA2B9" w14:textId="77777777" w:rsidR="00AD1DEF" w:rsidRPr="00400AFA" w:rsidRDefault="007A2665">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Pjesëmarrjen në panaire si vizitor; </w:t>
      </w:r>
    </w:p>
    <w:p w14:paraId="56416015" w14:textId="77777777" w:rsidR="00AD1DEF" w:rsidRPr="00400AFA" w:rsidRDefault="007A2665">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Projekte argëtuese për të rriturit;</w:t>
      </w:r>
    </w:p>
    <w:p w14:paraId="250FED68" w14:textId="77777777" w:rsidR="00AD1DEF" w:rsidRPr="00400AFA" w:rsidRDefault="007A2665">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Projektet e lojërave të fatit;</w:t>
      </w:r>
    </w:p>
    <w:p w14:paraId="6F137835" w14:textId="1CD28731" w:rsidR="00AD1DEF" w:rsidRPr="00400AFA" w:rsidRDefault="007A2665">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Zhvillimin e pronës, përfshirë </w:t>
      </w:r>
      <w:r w:rsidR="00090178" w:rsidRPr="00400AFA">
        <w:rPr>
          <w:rFonts w:ascii="Aptos Display" w:eastAsia="Play" w:hAnsi="Aptos Display" w:cs="Play"/>
          <w:color w:val="000000"/>
        </w:rPr>
        <w:t>ç</w:t>
      </w:r>
      <w:r w:rsidRPr="00400AFA">
        <w:rPr>
          <w:rFonts w:ascii="Aptos Display" w:eastAsia="Play" w:hAnsi="Aptos Display" w:cs="Play"/>
          <w:color w:val="000000"/>
        </w:rPr>
        <w:t>do rinovim;</w:t>
      </w:r>
    </w:p>
    <w:p w14:paraId="0112622D" w14:textId="6C40A702" w:rsidR="00AD1DEF" w:rsidRPr="00FB5DAC" w:rsidRDefault="007A2665" w:rsidP="00807F8D">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Çdo aktivitet tjetër që konsiderohet i paligjshëm</w:t>
      </w:r>
      <w:r w:rsidR="009078A7">
        <w:rPr>
          <w:rFonts w:ascii="Aptos Display" w:eastAsia="Play" w:hAnsi="Aptos Display" w:cs="Play"/>
          <w:color w:val="000000"/>
        </w:rPr>
        <w:t xml:space="preserve"> sipas ligjit</w:t>
      </w:r>
      <w:r w:rsidRPr="00400AFA">
        <w:rPr>
          <w:rFonts w:ascii="Aptos Display" w:eastAsia="Play" w:hAnsi="Aptos Display" w:cs="Play"/>
          <w:color w:val="000000"/>
        </w:rPr>
        <w:t>.</w:t>
      </w:r>
    </w:p>
    <w:p w14:paraId="394CFD96" w14:textId="6EA5B446" w:rsidR="00AD1DEF" w:rsidRPr="00400AFA" w:rsidRDefault="007A2665" w:rsidP="00D01BE8">
      <w:pPr>
        <w:pStyle w:val="Heading1"/>
        <w:numPr>
          <w:ilvl w:val="0"/>
          <w:numId w:val="27"/>
        </w:numPr>
        <w:rPr>
          <w:rFonts w:ascii="Aptos Display" w:hAnsi="Aptos Display"/>
          <w:b/>
          <w:bCs/>
          <w:sz w:val="26"/>
          <w:szCs w:val="26"/>
        </w:rPr>
      </w:pPr>
      <w:bookmarkStart w:id="9" w:name="_Toc183604891"/>
      <w:r w:rsidRPr="00400AFA">
        <w:rPr>
          <w:rFonts w:ascii="Aptos Display" w:hAnsi="Aptos Display"/>
          <w:b/>
          <w:bCs/>
          <w:sz w:val="26"/>
          <w:szCs w:val="26"/>
        </w:rPr>
        <w:t>DOKUMENTACIONI I KËRKUAR PËR STARTUP-ET DHE LEHTËSUESIT E START UP-EVE</w:t>
      </w:r>
      <w:bookmarkEnd w:id="9"/>
    </w:p>
    <w:p w14:paraId="59A947E5" w14:textId="77777777" w:rsidR="00AD1DEF" w:rsidRPr="00400AFA" w:rsidRDefault="00AD1DEF">
      <w:pPr>
        <w:jc w:val="both"/>
        <w:rPr>
          <w:rFonts w:ascii="Aptos Display" w:eastAsia="Play" w:hAnsi="Aptos Display" w:cs="Play"/>
        </w:rPr>
      </w:pPr>
    </w:p>
    <w:p w14:paraId="41998CAE" w14:textId="54364E01" w:rsidR="009078A7" w:rsidRDefault="007A2665">
      <w:pPr>
        <w:jc w:val="both"/>
        <w:rPr>
          <w:rFonts w:ascii="Aptos Display" w:hAnsi="Aptos Display"/>
        </w:rPr>
      </w:pPr>
      <w:r w:rsidRPr="00400AFA">
        <w:rPr>
          <w:rFonts w:ascii="Aptos Display" w:eastAsia="Play" w:hAnsi="Aptos Display" w:cs="Play"/>
        </w:rPr>
        <w:t>Në mënyrë që aplikimi të vlerësohet, duhet</w:t>
      </w:r>
      <w:r w:rsidR="00917046" w:rsidRPr="00400AFA">
        <w:rPr>
          <w:rFonts w:ascii="Aptos Display" w:eastAsia="Play" w:hAnsi="Aptos Display" w:cs="Play"/>
        </w:rPr>
        <w:t xml:space="preserve"> q</w:t>
      </w:r>
      <w:r w:rsidR="00FC7A32" w:rsidRPr="00400AFA">
        <w:rPr>
          <w:rFonts w:ascii="Aptos Display" w:eastAsia="Play" w:hAnsi="Aptos Display" w:cs="Play"/>
        </w:rPr>
        <w:t>ë</w:t>
      </w:r>
      <w:r w:rsidRPr="00400AFA">
        <w:rPr>
          <w:rFonts w:ascii="Aptos Display" w:eastAsia="Play" w:hAnsi="Aptos Display" w:cs="Play"/>
        </w:rPr>
        <w:t xml:space="preserve"> të dorëzohet i plotë, i strukturuar sipas</w:t>
      </w:r>
      <w:r w:rsidR="00090178" w:rsidRPr="00400AFA">
        <w:rPr>
          <w:rFonts w:ascii="Aptos Display" w:eastAsia="Play" w:hAnsi="Aptos Display" w:cs="Play"/>
        </w:rPr>
        <w:t xml:space="preserve"> </w:t>
      </w:r>
      <w:r w:rsidRPr="00400AFA">
        <w:rPr>
          <w:rFonts w:ascii="Aptos Display" w:eastAsia="Play" w:hAnsi="Aptos Display" w:cs="Play"/>
        </w:rPr>
        <w:t>paketës se dokumentacionit dhe br</w:t>
      </w:r>
      <w:r w:rsidR="00917046" w:rsidRPr="00400AFA">
        <w:rPr>
          <w:rFonts w:ascii="Aptos Display" w:eastAsia="Play" w:hAnsi="Aptos Display" w:cs="Play"/>
        </w:rPr>
        <w:t>e</w:t>
      </w:r>
      <w:r w:rsidRPr="00400AFA">
        <w:rPr>
          <w:rFonts w:ascii="Aptos Display" w:eastAsia="Play" w:hAnsi="Aptos Display" w:cs="Play"/>
        </w:rPr>
        <w:t xml:space="preserve">nda afatit të caktuar të dorëzimit në mënyrë elektronike përmes portalit </w:t>
      </w:r>
      <w:r w:rsidRPr="00400AFA">
        <w:rPr>
          <w:rFonts w:ascii="Aptos Display" w:eastAsia="Play" w:hAnsi="Aptos Display" w:cs="Play"/>
          <w:i/>
        </w:rPr>
        <w:t>e-albania</w:t>
      </w:r>
      <w:r w:rsidRPr="00400AFA">
        <w:rPr>
          <w:rFonts w:ascii="Aptos Display" w:eastAsia="Play" w:hAnsi="Aptos Display" w:cs="Play"/>
        </w:rPr>
        <w:t xml:space="preserve">. </w:t>
      </w:r>
      <w:r w:rsidR="00917046" w:rsidRPr="00400AFA">
        <w:rPr>
          <w:rFonts w:ascii="Aptos Display" w:eastAsia="Play" w:hAnsi="Aptos Display" w:cs="Play"/>
        </w:rPr>
        <w:t>Lista e plot</w:t>
      </w:r>
      <w:r w:rsidR="00FC7A32" w:rsidRPr="00400AFA">
        <w:rPr>
          <w:rFonts w:ascii="Aptos Display" w:eastAsia="Play" w:hAnsi="Aptos Display" w:cs="Play"/>
        </w:rPr>
        <w:t>ë</w:t>
      </w:r>
      <w:r w:rsidR="00917046" w:rsidRPr="00400AFA">
        <w:rPr>
          <w:rFonts w:ascii="Aptos Display" w:eastAsia="Play" w:hAnsi="Aptos Display" w:cs="Play"/>
        </w:rPr>
        <w:t xml:space="preserve"> e dokumentacionit</w:t>
      </w:r>
      <w:r w:rsidRPr="00400AFA">
        <w:rPr>
          <w:rFonts w:ascii="Aptos Display" w:eastAsia="Play" w:hAnsi="Aptos Display" w:cs="Play"/>
        </w:rPr>
        <w:t xml:space="preserve"> të nevojshëm </w:t>
      </w:r>
      <w:r w:rsidR="00917046" w:rsidRPr="00400AFA">
        <w:rPr>
          <w:rFonts w:ascii="Aptos Display" w:eastAsia="Play" w:hAnsi="Aptos Display" w:cs="Play"/>
        </w:rPr>
        <w:t>p</w:t>
      </w:r>
      <w:r w:rsidR="00FC7A32" w:rsidRPr="00400AFA">
        <w:rPr>
          <w:rFonts w:ascii="Aptos Display" w:eastAsia="Play" w:hAnsi="Aptos Display" w:cs="Play"/>
        </w:rPr>
        <w:t>ë</w:t>
      </w:r>
      <w:r w:rsidR="00917046" w:rsidRPr="00400AFA">
        <w:rPr>
          <w:rFonts w:ascii="Aptos Display" w:eastAsia="Play" w:hAnsi="Aptos Display" w:cs="Play"/>
        </w:rPr>
        <w:t>r</w:t>
      </w:r>
      <w:r w:rsidRPr="00400AFA">
        <w:rPr>
          <w:rFonts w:ascii="Aptos Display" w:eastAsia="Play" w:hAnsi="Aptos Display" w:cs="Play"/>
        </w:rPr>
        <w:t xml:space="preserve"> aplikim mund të gjendet në faqen zyrtare në internet të Ministrit të Shtetit për Sipërmarrjen dhe Klimën e Biznesit, </w:t>
      </w:r>
      <w:hyperlink r:id="rId11" w:history="1">
        <w:r w:rsidR="00AB386C">
          <w:rPr>
            <w:rStyle w:val="Hyperlink"/>
            <w:rFonts w:ascii="Aptos Display" w:hAnsi="Aptos Display"/>
          </w:rPr>
          <w:t>www.sipermarrja.gov.al</w:t>
        </w:r>
      </w:hyperlink>
      <w:r w:rsidR="009078A7">
        <w:rPr>
          <w:rFonts w:ascii="Aptos Display" w:hAnsi="Aptos Display"/>
        </w:rPr>
        <w:t>.</w:t>
      </w:r>
    </w:p>
    <w:p w14:paraId="7986889C" w14:textId="77777777" w:rsidR="009078A7" w:rsidRDefault="009078A7">
      <w:pPr>
        <w:jc w:val="both"/>
        <w:rPr>
          <w:rFonts w:ascii="Aptos Display" w:hAnsi="Aptos Display"/>
        </w:rPr>
      </w:pPr>
    </w:p>
    <w:p w14:paraId="577F2225" w14:textId="0E92776B" w:rsidR="00AD1DEF" w:rsidRPr="00400AFA" w:rsidRDefault="007A2665">
      <w:pPr>
        <w:jc w:val="both"/>
        <w:rPr>
          <w:rFonts w:ascii="Aptos Display" w:eastAsia="Play" w:hAnsi="Aptos Display" w:cs="Play"/>
        </w:rPr>
      </w:pPr>
      <w:r w:rsidRPr="00400AFA">
        <w:rPr>
          <w:rFonts w:ascii="Aptos Display" w:eastAsia="Play" w:hAnsi="Aptos Display" w:cs="Play"/>
        </w:rPr>
        <w:t>Aplikantët shkarkojnë këto dokumente dhe njihen me përmbajtjen e tyre përpara se të fillojnë të përgatisin aplikimet e tyre. Periudha e aplikimit do të shoqërohet me sesione informuese fizike n</w:t>
      </w:r>
      <w:r w:rsidR="00FC7A32" w:rsidRPr="00400AFA">
        <w:rPr>
          <w:rFonts w:ascii="Aptos Display" w:eastAsia="Play" w:hAnsi="Aptos Display" w:cs="Play"/>
        </w:rPr>
        <w:t>ë</w:t>
      </w:r>
      <w:r w:rsidRPr="00400AFA">
        <w:rPr>
          <w:rFonts w:ascii="Aptos Display" w:eastAsia="Play" w:hAnsi="Aptos Display" w:cs="Play"/>
        </w:rPr>
        <w:t xml:space="preserve"> disa qytete, sesione virtuale dhe</w:t>
      </w:r>
      <w:r w:rsidR="0080131C" w:rsidRPr="00400AFA">
        <w:rPr>
          <w:rFonts w:ascii="Aptos Display" w:eastAsia="Play" w:hAnsi="Aptos Display" w:cs="Play"/>
        </w:rPr>
        <w:t>/ose</w:t>
      </w:r>
      <w:r w:rsidRPr="00400AFA">
        <w:rPr>
          <w:rFonts w:ascii="Aptos Display" w:eastAsia="Play" w:hAnsi="Aptos Display" w:cs="Play"/>
        </w:rPr>
        <w:t xml:space="preserve"> kërkesa me shkrim me anë të postës elektronike, të cilat kanë objektiv të </w:t>
      </w:r>
      <w:r w:rsidR="003D6766">
        <w:rPr>
          <w:rFonts w:ascii="Aptos Display" w:eastAsia="Play" w:hAnsi="Aptos Display" w:cs="Play"/>
        </w:rPr>
        <w:t>sqarojn</w:t>
      </w:r>
      <w:r w:rsidR="00FA0A65">
        <w:rPr>
          <w:rFonts w:ascii="Aptos Display" w:eastAsia="Play" w:hAnsi="Aptos Display" w:cs="Play"/>
        </w:rPr>
        <w:t>ë</w:t>
      </w:r>
      <w:r w:rsidRPr="00400AFA">
        <w:rPr>
          <w:rFonts w:ascii="Aptos Display" w:eastAsia="Play" w:hAnsi="Aptos Display" w:cs="Play"/>
        </w:rPr>
        <w:t xml:space="preserve"> aplikantët </w:t>
      </w:r>
      <w:r w:rsidR="003D6766">
        <w:rPr>
          <w:rFonts w:ascii="Aptos Display" w:eastAsia="Play" w:hAnsi="Aptos Display" w:cs="Play"/>
        </w:rPr>
        <w:t>n</w:t>
      </w:r>
      <w:r w:rsidR="00FA0A65">
        <w:rPr>
          <w:rFonts w:ascii="Aptos Display" w:eastAsia="Play" w:hAnsi="Aptos Display" w:cs="Play"/>
        </w:rPr>
        <w:t>ë</w:t>
      </w:r>
      <w:r w:rsidR="003D6766">
        <w:rPr>
          <w:rFonts w:ascii="Aptos Display" w:eastAsia="Play" w:hAnsi="Aptos Display" w:cs="Play"/>
        </w:rPr>
        <w:t xml:space="preserve"> m</w:t>
      </w:r>
      <w:r w:rsidR="00FA0A65">
        <w:rPr>
          <w:rFonts w:ascii="Aptos Display" w:eastAsia="Play" w:hAnsi="Aptos Display" w:cs="Play"/>
        </w:rPr>
        <w:t>ë</w:t>
      </w:r>
      <w:r w:rsidR="003D6766">
        <w:rPr>
          <w:rFonts w:ascii="Aptos Display" w:eastAsia="Play" w:hAnsi="Aptos Display" w:cs="Play"/>
        </w:rPr>
        <w:t>nyr</w:t>
      </w:r>
      <w:r w:rsidR="00FA0A65">
        <w:rPr>
          <w:rFonts w:ascii="Aptos Display" w:eastAsia="Play" w:hAnsi="Aptos Display" w:cs="Play"/>
        </w:rPr>
        <w:t>ë</w:t>
      </w:r>
      <w:r w:rsidR="003D6766">
        <w:rPr>
          <w:rFonts w:ascii="Aptos Display" w:eastAsia="Play" w:hAnsi="Aptos Display" w:cs="Play"/>
        </w:rPr>
        <w:t xml:space="preserve"> q</w:t>
      </w:r>
      <w:r w:rsidR="00FA0A65">
        <w:rPr>
          <w:rFonts w:ascii="Aptos Display" w:eastAsia="Play" w:hAnsi="Aptos Display" w:cs="Play"/>
        </w:rPr>
        <w:t>ë</w:t>
      </w:r>
      <w:r w:rsidR="003D6766">
        <w:rPr>
          <w:rFonts w:ascii="Aptos Display" w:eastAsia="Play" w:hAnsi="Aptos Display" w:cs="Play"/>
        </w:rPr>
        <w:t xml:space="preserve"> ata </w:t>
      </w:r>
      <w:r w:rsidRPr="00400AFA">
        <w:rPr>
          <w:rFonts w:ascii="Aptos Display" w:eastAsia="Play" w:hAnsi="Aptos Display" w:cs="Play"/>
        </w:rPr>
        <w:t xml:space="preserve">të përgatisin një aplikim sa më të saktë.  </w:t>
      </w:r>
    </w:p>
    <w:p w14:paraId="434DB9F6" w14:textId="77777777" w:rsidR="00AD1DEF" w:rsidRPr="00400AFA" w:rsidRDefault="00AD1DEF">
      <w:pPr>
        <w:jc w:val="both"/>
        <w:rPr>
          <w:rFonts w:ascii="Aptos Display" w:eastAsia="Play" w:hAnsi="Aptos Display" w:cs="Play"/>
        </w:rPr>
      </w:pPr>
    </w:p>
    <w:p w14:paraId="17E3E803" w14:textId="595D953E" w:rsidR="00AD1DEF" w:rsidRPr="00400AFA" w:rsidRDefault="007A2665">
      <w:pPr>
        <w:jc w:val="both"/>
        <w:rPr>
          <w:rFonts w:ascii="Aptos Display" w:eastAsia="Play" w:hAnsi="Aptos Display" w:cs="Play"/>
        </w:rPr>
      </w:pPr>
      <w:r w:rsidRPr="00400AFA">
        <w:rPr>
          <w:rFonts w:ascii="Aptos Display" w:eastAsia="Play" w:hAnsi="Aptos Display" w:cs="Play"/>
        </w:rPr>
        <w:t>Startup-et që aplikojnë për mbështetje financiare nga ky grant, duhet të dorëzojnë, gjatë aplikimit, dokumentacionin sipas listës së mëposhtme:</w:t>
      </w:r>
    </w:p>
    <w:p w14:paraId="1D48862C" w14:textId="77777777" w:rsidR="00AD1DEF" w:rsidRPr="00400AFA" w:rsidRDefault="00AD1DEF">
      <w:pPr>
        <w:jc w:val="both"/>
        <w:rPr>
          <w:rFonts w:ascii="Aptos Display" w:eastAsia="Play" w:hAnsi="Aptos Display" w:cs="Play"/>
        </w:rPr>
      </w:pPr>
    </w:p>
    <w:p w14:paraId="024FF99D" w14:textId="77777777" w:rsidR="00AD1DEF" w:rsidRPr="00400AFA" w:rsidRDefault="007A2665">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Formularin e aplikimit të plotësuar; </w:t>
      </w:r>
    </w:p>
    <w:p w14:paraId="5127B548" w14:textId="77777777" w:rsidR="00AD1DEF" w:rsidRPr="00400AFA" w:rsidRDefault="007A2665">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lastRenderedPageBreak/>
        <w:t>Formatin e buxhetit të plotësuar;</w:t>
      </w:r>
    </w:p>
    <w:p w14:paraId="7B625C4D" w14:textId="7838BC0A" w:rsidR="00AD1DEF" w:rsidRPr="00400AFA" w:rsidRDefault="007A2665">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Marrëveshjen e bashkëpunimit me lehtësuesin</w:t>
      </w:r>
      <w:r w:rsidR="002F2BBB" w:rsidRPr="00400AFA">
        <w:rPr>
          <w:rFonts w:ascii="Aptos Display" w:eastAsia="Play" w:hAnsi="Aptos Display" w:cs="Play"/>
          <w:color w:val="000000"/>
        </w:rPr>
        <w:t xml:space="preserve">, </w:t>
      </w:r>
      <w:r w:rsidRPr="00400AFA">
        <w:rPr>
          <w:rFonts w:ascii="Aptos Display" w:eastAsia="Play" w:hAnsi="Aptos Display" w:cs="Play"/>
          <w:color w:val="000000"/>
        </w:rPr>
        <w:t xml:space="preserve">kur </w:t>
      </w:r>
      <w:r w:rsidR="005D6F43" w:rsidRPr="00400AFA">
        <w:rPr>
          <w:rFonts w:ascii="Aptos Display" w:eastAsia="Play" w:hAnsi="Aptos Display" w:cs="Play"/>
          <w:color w:val="000000"/>
        </w:rPr>
        <w:t>aplikimi</w:t>
      </w:r>
      <w:r w:rsidRPr="00400AFA">
        <w:rPr>
          <w:rFonts w:ascii="Aptos Display" w:eastAsia="Play" w:hAnsi="Aptos Display" w:cs="Play"/>
          <w:color w:val="000000"/>
        </w:rPr>
        <w:t xml:space="preserve"> paraqitet si bashkëpunim</w:t>
      </w:r>
      <w:r w:rsidR="005D6F43" w:rsidRPr="00400AFA">
        <w:rPr>
          <w:rFonts w:ascii="Aptos Display" w:eastAsia="Play" w:hAnsi="Aptos Display" w:cs="Play"/>
          <w:color w:val="000000"/>
        </w:rPr>
        <w:t>;</w:t>
      </w:r>
    </w:p>
    <w:p w14:paraId="077C0251" w14:textId="19E6D7D4" w:rsidR="00AD1DEF" w:rsidRPr="00400AFA" w:rsidRDefault="007A2665">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Projektin teknik për realizimin e projektit</w:t>
      </w:r>
      <w:r w:rsidR="002F2BBB" w:rsidRPr="00400AFA">
        <w:rPr>
          <w:rFonts w:ascii="Aptos Display" w:eastAsia="Play" w:hAnsi="Aptos Display" w:cs="Play"/>
          <w:color w:val="000000"/>
        </w:rPr>
        <w:t xml:space="preserve">, përfshirë kredencialet e lehtësuesit; </w:t>
      </w:r>
    </w:p>
    <w:p w14:paraId="3B719925" w14:textId="1F65CBAF" w:rsidR="00AD1DEF" w:rsidRPr="00400AFA" w:rsidRDefault="005D6F43">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Video prezantimin </w:t>
      </w:r>
      <w:r w:rsidR="008E6513" w:rsidRPr="00400AFA">
        <w:rPr>
          <w:rFonts w:ascii="Aptos Display" w:eastAsia="Play" w:hAnsi="Aptos Display" w:cs="Play"/>
          <w:color w:val="000000"/>
        </w:rPr>
        <w:t>2 minuta</w:t>
      </w:r>
      <w:r w:rsidRPr="00400AFA">
        <w:rPr>
          <w:rFonts w:ascii="Aptos Display" w:eastAsia="Play" w:hAnsi="Aptos Display" w:cs="Play"/>
          <w:color w:val="000000"/>
        </w:rPr>
        <w:t>;</w:t>
      </w:r>
    </w:p>
    <w:p w14:paraId="100CF15E" w14:textId="1FDA3648" w:rsidR="00AD1DEF" w:rsidRPr="00400AFA" w:rsidRDefault="007A2665">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Historikun e aktivitetit për 2 vitet e fundit</w:t>
      </w:r>
      <w:r w:rsidR="00E535B9" w:rsidRPr="00400AFA">
        <w:rPr>
          <w:rFonts w:ascii="Aptos Display" w:eastAsia="Play" w:hAnsi="Aptos Display" w:cs="Play"/>
          <w:color w:val="000000"/>
        </w:rPr>
        <w:t xml:space="preserve"> p</w:t>
      </w:r>
      <w:r w:rsidR="00FC7A32" w:rsidRPr="00400AFA">
        <w:rPr>
          <w:rFonts w:ascii="Aptos Display" w:eastAsia="Play" w:hAnsi="Aptos Display" w:cs="Play"/>
          <w:color w:val="000000"/>
        </w:rPr>
        <w:t>ë</w:t>
      </w:r>
      <w:r w:rsidR="00E535B9" w:rsidRPr="00400AFA">
        <w:rPr>
          <w:rFonts w:ascii="Aptos Display" w:eastAsia="Play" w:hAnsi="Aptos Display" w:cs="Play"/>
          <w:color w:val="000000"/>
        </w:rPr>
        <w:t>r leht</w:t>
      </w:r>
      <w:r w:rsidR="00FC7A32" w:rsidRPr="00400AFA">
        <w:rPr>
          <w:rFonts w:ascii="Aptos Display" w:eastAsia="Play" w:hAnsi="Aptos Display" w:cs="Play"/>
          <w:color w:val="000000"/>
        </w:rPr>
        <w:t>ë</w:t>
      </w:r>
      <w:r w:rsidR="00E535B9" w:rsidRPr="00400AFA">
        <w:rPr>
          <w:rFonts w:ascii="Aptos Display" w:eastAsia="Play" w:hAnsi="Aptos Display" w:cs="Play"/>
          <w:color w:val="000000"/>
        </w:rPr>
        <w:t>suesit</w:t>
      </w:r>
      <w:r w:rsidR="005D6F43" w:rsidRPr="00400AFA">
        <w:rPr>
          <w:rFonts w:ascii="Aptos Display" w:eastAsia="Play" w:hAnsi="Aptos Display" w:cs="Play"/>
          <w:color w:val="000000"/>
        </w:rPr>
        <w:t>;</w:t>
      </w:r>
    </w:p>
    <w:p w14:paraId="5B945D37" w14:textId="7542C0C5" w:rsidR="00AD1DEF" w:rsidRPr="00400AFA" w:rsidRDefault="00A077F7">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Ekstraktin dhe pasqyrat financiare për dy vitet e</w:t>
      </w:r>
      <w:r w:rsidR="007C15E5">
        <w:rPr>
          <w:rFonts w:ascii="Aptos Display" w:eastAsia="Play" w:hAnsi="Aptos Display" w:cs="Play"/>
          <w:color w:val="000000"/>
        </w:rPr>
        <w:t xml:space="preserve"> fundit </w:t>
      </w:r>
      <w:r w:rsidRPr="00400AFA">
        <w:rPr>
          <w:rFonts w:ascii="Aptos Display" w:eastAsia="Play" w:hAnsi="Aptos Display" w:cs="Play"/>
          <w:color w:val="000000"/>
        </w:rPr>
        <w:t>të biznesit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w:t>
      </w:r>
      <w:r w:rsidR="002A538C" w:rsidRPr="00400AFA">
        <w:rPr>
          <w:rFonts w:ascii="Aptos Display" w:eastAsia="Play" w:hAnsi="Aptos Display" w:cs="Play"/>
          <w:color w:val="000000"/>
        </w:rPr>
        <w:t>certifikuara nga organet tatimore</w:t>
      </w:r>
      <w:r w:rsidRPr="00400AFA">
        <w:rPr>
          <w:rFonts w:ascii="Aptos Display" w:eastAsia="Play" w:hAnsi="Aptos Display" w:cs="Play"/>
          <w:color w:val="000000"/>
        </w:rPr>
        <w:t>, nëse është e aplikueshme.</w:t>
      </w:r>
    </w:p>
    <w:p w14:paraId="65C8FE6A" w14:textId="77777777" w:rsidR="00AD1DEF" w:rsidRPr="00400AFA" w:rsidRDefault="00AD1DEF">
      <w:pPr>
        <w:jc w:val="both"/>
        <w:rPr>
          <w:rFonts w:ascii="Aptos Display" w:eastAsia="Play" w:hAnsi="Aptos Display" w:cs="Play"/>
        </w:rPr>
      </w:pPr>
    </w:p>
    <w:p w14:paraId="6AD516E0" w14:textId="157D954C" w:rsidR="00AD1DEF" w:rsidRPr="00400AFA" w:rsidRDefault="00B96D90">
      <w:pPr>
        <w:jc w:val="both"/>
        <w:rPr>
          <w:rFonts w:ascii="Aptos Display" w:eastAsia="Play" w:hAnsi="Aptos Display" w:cs="Play"/>
        </w:rPr>
      </w:pPr>
      <w:r w:rsidRPr="00400AFA">
        <w:rPr>
          <w:rFonts w:ascii="Aptos Display" w:eastAsia="Play" w:hAnsi="Aptos Display" w:cs="Play"/>
        </w:rPr>
        <w:t>Pas paraqitjes s</w:t>
      </w:r>
      <w:r w:rsidR="00FC7A32" w:rsidRPr="00400AFA">
        <w:rPr>
          <w:rFonts w:ascii="Aptos Display" w:eastAsia="Play" w:hAnsi="Aptos Display" w:cs="Play"/>
        </w:rPr>
        <w:t>ë</w:t>
      </w:r>
      <w:r w:rsidRPr="00400AFA">
        <w:rPr>
          <w:rFonts w:ascii="Aptos Display" w:eastAsia="Play" w:hAnsi="Aptos Display" w:cs="Play"/>
        </w:rPr>
        <w:t xml:space="preserve"> dokumentacionit p</w:t>
      </w:r>
      <w:r w:rsidR="00FC7A32" w:rsidRPr="00400AFA">
        <w:rPr>
          <w:rFonts w:ascii="Aptos Display" w:eastAsia="Play" w:hAnsi="Aptos Display" w:cs="Play"/>
        </w:rPr>
        <w:t>ë</w:t>
      </w:r>
      <w:r w:rsidRPr="00400AFA">
        <w:rPr>
          <w:rFonts w:ascii="Aptos Display" w:eastAsia="Play" w:hAnsi="Aptos Display" w:cs="Play"/>
        </w:rPr>
        <w:t>rkat</w:t>
      </w:r>
      <w:r w:rsidR="00FC7A32" w:rsidRPr="00400AFA">
        <w:rPr>
          <w:rFonts w:ascii="Aptos Display" w:eastAsia="Play" w:hAnsi="Aptos Display" w:cs="Play"/>
        </w:rPr>
        <w:t>ë</w:t>
      </w:r>
      <w:r w:rsidRPr="00400AFA">
        <w:rPr>
          <w:rFonts w:ascii="Aptos Display" w:eastAsia="Play" w:hAnsi="Aptos Display" w:cs="Play"/>
        </w:rPr>
        <w:t>s, aplikantët</w:t>
      </w:r>
      <w:r w:rsidR="00A32EAE">
        <w:rPr>
          <w:rFonts w:ascii="Aptos Display" w:eastAsia="Play" w:hAnsi="Aptos Display" w:cs="Play"/>
        </w:rPr>
        <w:t xml:space="preserve"> i n</w:t>
      </w:r>
      <w:r w:rsidR="00FA0A65">
        <w:rPr>
          <w:rFonts w:ascii="Aptos Display" w:eastAsia="Play" w:hAnsi="Aptos Display" w:cs="Play"/>
        </w:rPr>
        <w:t>ë</w:t>
      </w:r>
      <w:r w:rsidR="00A32EAE">
        <w:rPr>
          <w:rFonts w:ascii="Aptos Display" w:eastAsia="Play" w:hAnsi="Aptos Display" w:cs="Play"/>
        </w:rPr>
        <w:t>nshtrohen dhe</w:t>
      </w:r>
      <w:r w:rsidRPr="00400AFA">
        <w:rPr>
          <w:rFonts w:ascii="Aptos Display" w:eastAsia="Play" w:hAnsi="Aptos Display" w:cs="Play"/>
        </w:rPr>
        <w:t xml:space="preserve"> duhet të kalojnë procesin administrativ të kualifikimit, i cili do të zbatohet nga sekratariati teknik i ngritur pranë Agjencisë Startup Albania. Gjatë këtij procesi do të verifikohen: </w:t>
      </w:r>
    </w:p>
    <w:p w14:paraId="0BDB7E92" w14:textId="77777777" w:rsidR="00AD1DEF" w:rsidRPr="00400AFA" w:rsidRDefault="00AD1DEF">
      <w:pPr>
        <w:jc w:val="both"/>
        <w:rPr>
          <w:rFonts w:ascii="Aptos Display" w:eastAsia="Play" w:hAnsi="Aptos Display" w:cs="Play"/>
        </w:rPr>
      </w:pPr>
    </w:p>
    <w:p w14:paraId="7E936FCA"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bookmarkStart w:id="10" w:name="_1y810tw" w:colFirst="0" w:colLast="0"/>
      <w:bookmarkEnd w:id="10"/>
      <w:r w:rsidRPr="00400AFA">
        <w:rPr>
          <w:rFonts w:ascii="Aptos Display" w:eastAsia="Play" w:hAnsi="Aptos Display" w:cs="Play"/>
          <w:color w:val="000000"/>
        </w:rPr>
        <w:t>Pasaporta e Startupit (jo më e vjetër se dy vjet në momentin e aplikimit)</w:t>
      </w:r>
    </w:p>
    <w:p w14:paraId="7934A6E5"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Pasaporta e lehtësuesit (jo më e vjetër se dy vjet në momentin e aplikimit)</w:t>
      </w:r>
    </w:p>
    <w:p w14:paraId="73F38B9C"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Dokumenti i regjistrimit në organin tatimor (NIPT) për start up -in dhe për lehtësuesin, në rastin e personave fizikë ose juridikë të regjistruar në regjistrin tregtar;</w:t>
      </w:r>
    </w:p>
    <w:p w14:paraId="613FD994"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Në rastin e organeve publike apo institucioneve publike të arsimit të lartë të cilët disponojnë pasaportën e lehtësuesit, duhet të paraqesin lejen me shkrim të titullarit për përfshirjen e stafit në projekt. </w:t>
      </w:r>
    </w:p>
    <w:p w14:paraId="698AF0FC"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bookmarkStart w:id="11" w:name="_4i7ojhp" w:colFirst="0" w:colLast="0"/>
      <w:bookmarkEnd w:id="11"/>
      <w:r w:rsidRPr="00400AFA">
        <w:rPr>
          <w:rFonts w:ascii="Aptos Display" w:eastAsia="Play" w:hAnsi="Aptos Display" w:cs="Play"/>
          <w:color w:val="000000"/>
        </w:rPr>
        <w:t>Bilanci i vitit paraardhës për aplikuesin person fizik ose juridik të regjistruar mbi 1 vit në regjistrin tregtar;</w:t>
      </w:r>
    </w:p>
    <w:p w14:paraId="124BD4CF"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Bilanci i vitit paraardhës për lehtësuesin person fizik ose juridik të regjistruar mbi 1 vit në regjistrin tregtar</w:t>
      </w:r>
    </w:p>
    <w:p w14:paraId="022FB3D6"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Vërtetim për pagim detyrimesh tatimore, taksa lokale, OSHEE;</w:t>
      </w:r>
    </w:p>
    <w:p w14:paraId="7B12D9C7" w14:textId="77777777" w:rsidR="00AD1DEF" w:rsidRPr="00400AFA" w:rsidRDefault="007A2665">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Dëshmi penaliteti e aplikuesit (e lëshuar gjatë muajit të hapjes së thirrjes).</w:t>
      </w:r>
    </w:p>
    <w:p w14:paraId="45ED320E" w14:textId="77777777" w:rsidR="00AD1DEF" w:rsidRPr="00400AFA" w:rsidRDefault="00AD1DEF">
      <w:pPr>
        <w:jc w:val="both"/>
        <w:rPr>
          <w:rFonts w:ascii="Aptos Display" w:eastAsia="Play" w:hAnsi="Aptos Display" w:cs="Play"/>
        </w:rPr>
      </w:pPr>
    </w:p>
    <w:p w14:paraId="37A625B1" w14:textId="680D532F" w:rsidR="00AD1DEF" w:rsidRPr="00400AFA" w:rsidRDefault="007A2665">
      <w:pPr>
        <w:jc w:val="both"/>
        <w:rPr>
          <w:rFonts w:ascii="Aptos Display" w:eastAsia="Play" w:hAnsi="Aptos Display" w:cs="Play"/>
        </w:rPr>
      </w:pPr>
      <w:r w:rsidRPr="00400AFA">
        <w:rPr>
          <w:rFonts w:ascii="Aptos Display" w:eastAsia="Play" w:hAnsi="Aptos Display" w:cs="Play"/>
        </w:rPr>
        <w:t xml:space="preserve">Modelet e aplikimit janë një pjesë integrale e Manualit të Thirrjes, Grante2025, dhe aplikantët </w:t>
      </w:r>
      <w:r w:rsidR="002A538C" w:rsidRPr="00400AFA">
        <w:rPr>
          <w:rFonts w:ascii="Aptos Display" w:eastAsia="Play" w:hAnsi="Aptos Display" w:cs="Play"/>
        </w:rPr>
        <w:t>duhet t’i p</w:t>
      </w:r>
      <w:r w:rsidR="00FC7A32" w:rsidRPr="00400AFA">
        <w:rPr>
          <w:rFonts w:ascii="Aptos Display" w:eastAsia="Play" w:hAnsi="Aptos Display" w:cs="Play"/>
        </w:rPr>
        <w:t>ë</w:t>
      </w:r>
      <w:r w:rsidR="002A538C" w:rsidRPr="00400AFA">
        <w:rPr>
          <w:rFonts w:ascii="Aptos Display" w:eastAsia="Play" w:hAnsi="Aptos Display" w:cs="Play"/>
        </w:rPr>
        <w:t>rmbahen</w:t>
      </w:r>
      <w:r w:rsidRPr="00400AFA">
        <w:rPr>
          <w:rFonts w:ascii="Aptos Display" w:eastAsia="Play" w:hAnsi="Aptos Display" w:cs="Play"/>
        </w:rPr>
        <w:t xml:space="preserve"> udhëzime</w:t>
      </w:r>
      <w:r w:rsidR="002A538C" w:rsidRPr="00400AFA">
        <w:rPr>
          <w:rFonts w:ascii="Aptos Display" w:eastAsia="Play" w:hAnsi="Aptos Display" w:cs="Play"/>
        </w:rPr>
        <w:t>ve</w:t>
      </w:r>
      <w:r w:rsidRPr="00400AFA">
        <w:rPr>
          <w:rFonts w:ascii="Aptos Display" w:eastAsia="Play" w:hAnsi="Aptos Display" w:cs="Play"/>
        </w:rPr>
        <w:t xml:space="preserve"> </w:t>
      </w:r>
      <w:r w:rsidR="002A538C" w:rsidRPr="00400AFA">
        <w:rPr>
          <w:rFonts w:ascii="Aptos Display" w:eastAsia="Play" w:hAnsi="Aptos Display" w:cs="Play"/>
        </w:rPr>
        <w:t>t</w:t>
      </w:r>
      <w:r w:rsidR="00FC7A32" w:rsidRPr="00400AFA">
        <w:rPr>
          <w:rFonts w:ascii="Aptos Display" w:eastAsia="Play" w:hAnsi="Aptos Display" w:cs="Play"/>
        </w:rPr>
        <w:t>ë</w:t>
      </w:r>
      <w:r w:rsidRPr="00400AFA">
        <w:rPr>
          <w:rFonts w:ascii="Aptos Display" w:eastAsia="Play" w:hAnsi="Aptos Display" w:cs="Play"/>
        </w:rPr>
        <w:t xml:space="preserve"> dhëna në këto dokumente standarte. Mosrespektimi i rregullave të mësipërme do të rezultojë në skualifikim t</w:t>
      </w:r>
      <w:r w:rsidR="00FC7A32" w:rsidRPr="00400AFA">
        <w:rPr>
          <w:rFonts w:ascii="Aptos Display" w:eastAsia="Play" w:hAnsi="Aptos Display" w:cs="Play"/>
        </w:rPr>
        <w:t>ë</w:t>
      </w:r>
      <w:r w:rsidRPr="00400AFA">
        <w:rPr>
          <w:rFonts w:ascii="Aptos Display" w:eastAsia="Play" w:hAnsi="Aptos Display" w:cs="Play"/>
        </w:rPr>
        <w:t xml:space="preserve"> aplikimit. Personeli (stafi i projektit) ose individi është i kufizuar në një aplikim sipas thirrjes aktuale. Aplikimet ku i njëjti individ është pjesë e personelit të shumëfishtë, NUK do të kualifikohet për të marrë financim. </w:t>
      </w:r>
    </w:p>
    <w:p w14:paraId="0A9179A3" w14:textId="77777777" w:rsidR="00AD1DEF" w:rsidRPr="00400AFA" w:rsidRDefault="00AD1DEF">
      <w:pPr>
        <w:rPr>
          <w:rFonts w:ascii="Aptos Display" w:hAnsi="Aptos Display"/>
        </w:rPr>
      </w:pPr>
    </w:p>
    <w:p w14:paraId="09F4207C" w14:textId="77777777" w:rsidR="00AD1DEF" w:rsidRPr="00400AFA" w:rsidRDefault="007A2665" w:rsidP="00D01BE8">
      <w:pPr>
        <w:pStyle w:val="Heading1"/>
        <w:numPr>
          <w:ilvl w:val="0"/>
          <w:numId w:val="27"/>
        </w:numPr>
        <w:rPr>
          <w:rFonts w:ascii="Aptos Display" w:hAnsi="Aptos Display"/>
          <w:b/>
          <w:bCs/>
          <w:sz w:val="26"/>
          <w:szCs w:val="26"/>
        </w:rPr>
      </w:pPr>
      <w:bookmarkStart w:id="12" w:name="_Toc183604892"/>
      <w:r w:rsidRPr="00400AFA">
        <w:rPr>
          <w:rFonts w:ascii="Aptos Display" w:hAnsi="Aptos Display"/>
          <w:b/>
          <w:bCs/>
          <w:sz w:val="26"/>
          <w:szCs w:val="26"/>
        </w:rPr>
        <w:t>PROCEDURA E APLIKIMIT</w:t>
      </w:r>
      <w:bookmarkEnd w:id="12"/>
      <w:r w:rsidRPr="00400AFA">
        <w:rPr>
          <w:rFonts w:ascii="Aptos Display" w:hAnsi="Aptos Display"/>
          <w:b/>
          <w:bCs/>
          <w:sz w:val="26"/>
          <w:szCs w:val="26"/>
        </w:rPr>
        <w:t xml:space="preserve"> </w:t>
      </w:r>
    </w:p>
    <w:p w14:paraId="758EE659" w14:textId="77777777" w:rsidR="00AD1DEF" w:rsidRPr="00400AFA" w:rsidRDefault="00AD1DEF">
      <w:pPr>
        <w:jc w:val="both"/>
        <w:rPr>
          <w:rFonts w:ascii="Aptos Display" w:eastAsia="Play" w:hAnsi="Aptos Display" w:cs="Play"/>
        </w:rPr>
      </w:pPr>
    </w:p>
    <w:p w14:paraId="5885126E" w14:textId="388F8FC7" w:rsidR="003D4EFA" w:rsidRPr="003D4EFA" w:rsidRDefault="007A2665" w:rsidP="003D4EFA">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Formatet e aplikimit do të shkarkohen në linkun</w:t>
      </w:r>
      <w:r w:rsidR="003D4EFA">
        <w:rPr>
          <w:rFonts w:ascii="Aptos Display" w:eastAsia="Play" w:hAnsi="Aptos Display" w:cs="Play"/>
          <w:color w:val="000000"/>
        </w:rPr>
        <w:t xml:space="preserve"> </w:t>
      </w:r>
      <w:hyperlink r:id="rId12" w:history="1">
        <w:r w:rsidR="003D4EFA" w:rsidRPr="003D4EFA">
          <w:rPr>
            <w:rStyle w:val="Hyperlink"/>
            <w:rFonts w:ascii="Aptos Display" w:eastAsia="Play" w:hAnsi="Aptos Display" w:cs="Play"/>
          </w:rPr>
          <w:t>www.sipermarrja,gov.al</w:t>
        </w:r>
      </w:hyperlink>
    </w:p>
    <w:p w14:paraId="40B40D55" w14:textId="77777777" w:rsidR="00AD1DEF" w:rsidRPr="00400AFA" w:rsidRDefault="007A2665">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Formatet e aplikimit do të plotësohen nga aplikuesi sipas standarteve dhe formateve të ofruara;</w:t>
      </w:r>
    </w:p>
    <w:p w14:paraId="56704035" w14:textId="548F94B0" w:rsidR="00AD1DEF" w:rsidRPr="00400AFA" w:rsidRDefault="007A2665">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Formulari </w:t>
      </w:r>
      <w:r w:rsidR="005866C7" w:rsidRPr="00400AFA">
        <w:rPr>
          <w:rFonts w:ascii="Aptos Display" w:eastAsia="Play" w:hAnsi="Aptos Display" w:cs="Play"/>
          <w:color w:val="000000"/>
        </w:rPr>
        <w:t>i</w:t>
      </w:r>
      <w:r w:rsidRPr="00400AFA">
        <w:rPr>
          <w:rFonts w:ascii="Aptos Display" w:eastAsia="Play" w:hAnsi="Aptos Display" w:cs="Play"/>
          <w:color w:val="000000"/>
        </w:rPr>
        <w:t xml:space="preserve"> aplikimit dhe prezantimi i kërkuar duhet të jenë në formatin pdf;</w:t>
      </w:r>
    </w:p>
    <w:p w14:paraId="2B5C124A" w14:textId="60DE3E0A" w:rsidR="00AD1DEF" w:rsidRPr="00400AFA" w:rsidRDefault="007A2665">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Formulari </w:t>
      </w:r>
      <w:r w:rsidR="005866C7" w:rsidRPr="00400AFA">
        <w:rPr>
          <w:rFonts w:ascii="Aptos Display" w:eastAsia="Play" w:hAnsi="Aptos Display" w:cs="Play"/>
          <w:color w:val="000000"/>
        </w:rPr>
        <w:t>i</w:t>
      </w:r>
      <w:r w:rsidRPr="00400AFA">
        <w:rPr>
          <w:rFonts w:ascii="Aptos Display" w:eastAsia="Play" w:hAnsi="Aptos Display" w:cs="Play"/>
          <w:color w:val="000000"/>
        </w:rPr>
        <w:t xml:space="preserve"> buxhetit duhet të dorëzohet n</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format excel;</w:t>
      </w:r>
    </w:p>
    <w:p w14:paraId="06365CFB" w14:textId="77777777" w:rsidR="00AD1DEF" w:rsidRPr="00400AFA" w:rsidRDefault="007A2665">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Njësia menaxhuese e grantit pranë Agjencise Shtetërore Startup Albania është e detyruar të marrë në dorëzim dhe shqyrtim çdo aplikim të paraqitur, i cili plotëson kriteret e kësaj rregulloreje;</w:t>
      </w:r>
    </w:p>
    <w:p w14:paraId="6E99B038" w14:textId="6432782A" w:rsidR="00AD1DEF" w:rsidRPr="00400AFA" w:rsidRDefault="007A2665">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lastRenderedPageBreak/>
        <w:t xml:space="preserve">Nëse aplikuesi has paqartësi dhe vështirësi gjatë procesit të aplikimit, </w:t>
      </w:r>
      <w:r w:rsidR="0037263E" w:rsidRPr="00400AFA">
        <w:rPr>
          <w:rFonts w:ascii="Aptos Display" w:eastAsia="Play" w:hAnsi="Aptos Display" w:cs="Play"/>
          <w:color w:val="000000"/>
        </w:rPr>
        <w:t xml:space="preserve">mund t’i drejtohen </w:t>
      </w:r>
      <w:r w:rsidRPr="00400AFA">
        <w:rPr>
          <w:rFonts w:ascii="Aptos Display" w:eastAsia="Play" w:hAnsi="Aptos Display" w:cs="Play"/>
          <w:color w:val="000000"/>
        </w:rPr>
        <w:t>njësi</w:t>
      </w:r>
      <w:r w:rsidR="0037263E" w:rsidRPr="00400AFA">
        <w:rPr>
          <w:rFonts w:ascii="Aptos Display" w:eastAsia="Play" w:hAnsi="Aptos Display" w:cs="Play"/>
          <w:color w:val="000000"/>
        </w:rPr>
        <w:t>s</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përgjegjëse pranë agjencisë Startup Albania</w:t>
      </w:r>
      <w:r w:rsidR="0037263E" w:rsidRPr="00400AFA">
        <w:rPr>
          <w:rFonts w:ascii="Aptos Display" w:eastAsia="Play" w:hAnsi="Aptos Display" w:cs="Play"/>
          <w:color w:val="000000"/>
        </w:rPr>
        <w:t>, me shkrim n</w:t>
      </w:r>
      <w:r w:rsidR="00FC7A32" w:rsidRPr="00400AFA">
        <w:rPr>
          <w:rFonts w:ascii="Aptos Display" w:eastAsia="Play" w:hAnsi="Aptos Display" w:cs="Play"/>
          <w:color w:val="000000"/>
        </w:rPr>
        <w:t>ë</w:t>
      </w:r>
      <w:r w:rsidR="0037263E" w:rsidRPr="00400AFA">
        <w:rPr>
          <w:rFonts w:ascii="Aptos Display" w:eastAsia="Play" w:hAnsi="Aptos Display" w:cs="Play"/>
          <w:color w:val="000000"/>
        </w:rPr>
        <w:t xml:space="preserve"> form</w:t>
      </w:r>
      <w:r w:rsidR="00FC7A32" w:rsidRPr="00400AFA">
        <w:rPr>
          <w:rFonts w:ascii="Aptos Display" w:eastAsia="Play" w:hAnsi="Aptos Display" w:cs="Play"/>
          <w:color w:val="000000"/>
        </w:rPr>
        <w:t>ë</w:t>
      </w:r>
      <w:r w:rsidR="0037263E" w:rsidRPr="00400AFA">
        <w:rPr>
          <w:rFonts w:ascii="Aptos Display" w:eastAsia="Play" w:hAnsi="Aptos Display" w:cs="Play"/>
          <w:color w:val="000000"/>
        </w:rPr>
        <w:t xml:space="preserve"> elektronike ose rrjeteve sociale</w:t>
      </w:r>
      <w:r w:rsidRPr="00400AFA">
        <w:rPr>
          <w:rFonts w:ascii="Aptos Display" w:eastAsia="Play" w:hAnsi="Aptos Display" w:cs="Play"/>
          <w:color w:val="000000"/>
        </w:rPr>
        <w:t>.</w:t>
      </w:r>
    </w:p>
    <w:p w14:paraId="0680E63B" w14:textId="77777777" w:rsidR="001147AA" w:rsidRPr="00400AFA" w:rsidRDefault="007A2665" w:rsidP="001147AA">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Aplikimi për mbështetje me </w:t>
      </w:r>
      <w:r w:rsidR="00BF11E9" w:rsidRPr="00400AFA">
        <w:rPr>
          <w:rFonts w:ascii="Aptos Display" w:eastAsia="Play" w:hAnsi="Aptos Display" w:cs="Play"/>
          <w:color w:val="000000"/>
        </w:rPr>
        <w:t>G</w:t>
      </w:r>
      <w:r w:rsidRPr="00400AFA">
        <w:rPr>
          <w:rFonts w:ascii="Aptos Display" w:eastAsia="Play" w:hAnsi="Aptos Display" w:cs="Play"/>
          <w:color w:val="000000"/>
        </w:rPr>
        <w:t>rant202</w:t>
      </w:r>
      <w:r w:rsidR="00B77615" w:rsidRPr="00400AFA">
        <w:rPr>
          <w:rFonts w:ascii="Aptos Display" w:eastAsia="Play" w:hAnsi="Aptos Display" w:cs="Play"/>
          <w:color w:val="000000"/>
        </w:rPr>
        <w:t>5</w:t>
      </w:r>
      <w:r w:rsidRPr="00400AFA">
        <w:rPr>
          <w:rFonts w:ascii="Aptos Display" w:eastAsia="Play" w:hAnsi="Aptos Display" w:cs="Play"/>
          <w:color w:val="000000"/>
        </w:rPr>
        <w:t xml:space="preserve"> do të kryhet online nëpërmjet faqes elektronike të portalit qeveritar </w:t>
      </w:r>
      <w:r w:rsidRPr="00400AFA">
        <w:rPr>
          <w:rFonts w:ascii="Aptos Display" w:eastAsia="Play" w:hAnsi="Aptos Display" w:cs="Play"/>
          <w:i/>
          <w:color w:val="000000"/>
        </w:rPr>
        <w:t>e-albania</w:t>
      </w:r>
      <w:r w:rsidRPr="00400AFA">
        <w:rPr>
          <w:rFonts w:ascii="Aptos Display" w:eastAsia="Play" w:hAnsi="Aptos Display" w:cs="Play"/>
          <w:color w:val="000000"/>
        </w:rPr>
        <w:t xml:space="preserve">; </w:t>
      </w:r>
    </w:p>
    <w:p w14:paraId="715D206B" w14:textId="745D3A00" w:rsidR="001147AA" w:rsidRPr="00400AFA" w:rsidRDefault="00E10152" w:rsidP="001147AA">
      <w:pPr>
        <w:pBdr>
          <w:top w:val="nil"/>
          <w:left w:val="nil"/>
          <w:bottom w:val="nil"/>
          <w:right w:val="nil"/>
          <w:between w:val="nil"/>
        </w:pBdr>
        <w:ind w:left="720"/>
        <w:jc w:val="both"/>
        <w:rPr>
          <w:rFonts w:ascii="Aptos Display" w:hAnsi="Aptos Display"/>
          <w:color w:val="000000"/>
        </w:rPr>
      </w:pPr>
      <w:hyperlink r:id="rId13" w:history="1">
        <w:r w:rsidR="001147AA" w:rsidRPr="00400AFA">
          <w:rPr>
            <w:rStyle w:val="Hyperlink"/>
            <w:rFonts w:ascii="Aptos Display" w:eastAsia="Play" w:hAnsi="Aptos Display" w:cs="Play"/>
          </w:rPr>
          <w:t>https://e-albania.al/eAlbaniaServices/UseService.aspx?service_code=16246</w:t>
        </w:r>
      </w:hyperlink>
    </w:p>
    <w:p w14:paraId="3A40C8B7" w14:textId="207897EB" w:rsidR="00AD1DEF" w:rsidRPr="00400AFA" w:rsidRDefault="007A2665" w:rsidP="001147AA">
      <w:pPr>
        <w:pStyle w:val="ListParagraph"/>
        <w:numPr>
          <w:ilvl w:val="0"/>
          <w:numId w:val="24"/>
        </w:numPr>
        <w:pBdr>
          <w:top w:val="nil"/>
          <w:left w:val="nil"/>
          <w:bottom w:val="nil"/>
          <w:right w:val="nil"/>
          <w:between w:val="nil"/>
        </w:pBdr>
        <w:jc w:val="both"/>
        <w:rPr>
          <w:rFonts w:ascii="Aptos Display" w:hAnsi="Aptos Display"/>
          <w:color w:val="000000"/>
        </w:rPr>
      </w:pPr>
      <w:r w:rsidRPr="00400AFA">
        <w:rPr>
          <w:rFonts w:ascii="Aptos Display" w:hAnsi="Aptos Display"/>
          <w:color w:val="282828"/>
          <w:highlight w:val="white"/>
        </w:rPr>
        <w:t xml:space="preserve">Sekretariati teknik pranë </w:t>
      </w:r>
      <w:r w:rsidR="005A4D8D" w:rsidRPr="00400AFA">
        <w:rPr>
          <w:rFonts w:ascii="Aptos Display" w:hAnsi="Aptos Display"/>
          <w:color w:val="282828"/>
          <w:highlight w:val="white"/>
        </w:rPr>
        <w:t xml:space="preserve">agjencisë </w:t>
      </w:r>
      <w:r w:rsidRPr="00400AFA">
        <w:rPr>
          <w:rFonts w:ascii="Aptos Display" w:hAnsi="Aptos Display"/>
          <w:color w:val="282828"/>
          <w:highlight w:val="white"/>
        </w:rPr>
        <w:t>Startup Albania administron kërkesat së bashku me dokumentacionin shoqërues dhe i vendos në dispozicion anëtarëve</w:t>
      </w:r>
      <w:r w:rsidR="00BF11E9" w:rsidRPr="00400AFA">
        <w:rPr>
          <w:rFonts w:ascii="Aptos Display" w:hAnsi="Aptos Display"/>
          <w:color w:val="282828"/>
          <w:highlight w:val="white"/>
        </w:rPr>
        <w:t xml:space="preserve"> t</w:t>
      </w:r>
      <w:r w:rsidR="00FC7A32" w:rsidRPr="00400AFA">
        <w:rPr>
          <w:rFonts w:ascii="Aptos Display" w:hAnsi="Aptos Display"/>
          <w:color w:val="282828"/>
          <w:highlight w:val="white"/>
        </w:rPr>
        <w:t>ë</w:t>
      </w:r>
      <w:r w:rsidR="00BF11E9" w:rsidRPr="00400AFA">
        <w:rPr>
          <w:rFonts w:ascii="Aptos Display" w:hAnsi="Aptos Display"/>
          <w:color w:val="282828"/>
          <w:highlight w:val="white"/>
        </w:rPr>
        <w:t xml:space="preserve"> komisionit t</w:t>
      </w:r>
      <w:r w:rsidR="00FC7A32" w:rsidRPr="00400AFA">
        <w:rPr>
          <w:rFonts w:ascii="Aptos Display" w:hAnsi="Aptos Display"/>
          <w:color w:val="282828"/>
          <w:highlight w:val="white"/>
        </w:rPr>
        <w:t>ë</w:t>
      </w:r>
      <w:r w:rsidR="00BF11E9" w:rsidRPr="00400AFA">
        <w:rPr>
          <w:rFonts w:ascii="Aptos Display" w:hAnsi="Aptos Display"/>
          <w:color w:val="282828"/>
          <w:highlight w:val="white"/>
        </w:rPr>
        <w:t xml:space="preserve"> vler</w:t>
      </w:r>
      <w:r w:rsidR="00FC7A32" w:rsidRPr="00400AFA">
        <w:rPr>
          <w:rFonts w:ascii="Aptos Display" w:hAnsi="Aptos Display"/>
          <w:color w:val="282828"/>
          <w:highlight w:val="white"/>
        </w:rPr>
        <w:t>ë</w:t>
      </w:r>
      <w:r w:rsidR="00BF11E9" w:rsidRPr="00400AFA">
        <w:rPr>
          <w:rFonts w:ascii="Aptos Display" w:hAnsi="Aptos Display"/>
          <w:color w:val="282828"/>
          <w:highlight w:val="white"/>
        </w:rPr>
        <w:t>simit dhe ankimit</w:t>
      </w:r>
      <w:r w:rsidRPr="00400AFA">
        <w:rPr>
          <w:rFonts w:ascii="Aptos Display" w:hAnsi="Aptos Display"/>
          <w:color w:val="282828"/>
          <w:highlight w:val="white"/>
        </w:rPr>
        <w:t xml:space="preserve"> praktikat dokumentare </w:t>
      </w:r>
      <w:r w:rsidR="00BF11E9" w:rsidRPr="00400AFA">
        <w:rPr>
          <w:rFonts w:ascii="Aptos Display" w:hAnsi="Aptos Display"/>
          <w:color w:val="282828"/>
          <w:highlight w:val="white"/>
        </w:rPr>
        <w:t>dhe</w:t>
      </w:r>
      <w:r w:rsidRPr="00400AFA">
        <w:rPr>
          <w:rFonts w:ascii="Aptos Display" w:hAnsi="Aptos Display"/>
          <w:color w:val="282828"/>
          <w:highlight w:val="white"/>
        </w:rPr>
        <w:t xml:space="preserve"> raportin përmbledhës të aplikimeve.</w:t>
      </w:r>
    </w:p>
    <w:p w14:paraId="756D0044" w14:textId="77777777" w:rsidR="00AD1DEF" w:rsidRPr="00400AFA" w:rsidRDefault="00AD1DEF">
      <w:pPr>
        <w:jc w:val="both"/>
        <w:rPr>
          <w:rFonts w:ascii="Aptos Display" w:eastAsia="Play" w:hAnsi="Aptos Display" w:cs="Play"/>
        </w:rPr>
      </w:pPr>
    </w:p>
    <w:p w14:paraId="71B03446" w14:textId="77777777" w:rsidR="00AD1DEF" w:rsidRPr="00400AFA" w:rsidRDefault="007A2665" w:rsidP="00D01BE8">
      <w:pPr>
        <w:pStyle w:val="Heading2"/>
        <w:numPr>
          <w:ilvl w:val="0"/>
          <w:numId w:val="27"/>
        </w:numPr>
        <w:jc w:val="both"/>
        <w:rPr>
          <w:rFonts w:ascii="Aptos Display" w:eastAsia="Play" w:hAnsi="Aptos Display" w:cs="Play"/>
        </w:rPr>
      </w:pPr>
      <w:bookmarkStart w:id="13" w:name="_Toc183604893"/>
      <w:r w:rsidRPr="00400AFA">
        <w:rPr>
          <w:rFonts w:ascii="Aptos Display" w:eastAsia="Play" w:hAnsi="Aptos Display" w:cs="Play"/>
        </w:rPr>
        <w:t>NGRITJA E KOMISIONIT TË VLERËSIMIT DHE ANKIMIT</w:t>
      </w:r>
      <w:bookmarkEnd w:id="13"/>
    </w:p>
    <w:p w14:paraId="0FD26023" w14:textId="77777777" w:rsidR="00AD1DEF" w:rsidRPr="00400AFA" w:rsidRDefault="00AD1DEF">
      <w:pPr>
        <w:jc w:val="both"/>
        <w:rPr>
          <w:rFonts w:ascii="Aptos Display" w:eastAsia="Play" w:hAnsi="Aptos Display" w:cs="Play"/>
        </w:rPr>
      </w:pPr>
    </w:p>
    <w:p w14:paraId="14BED830" w14:textId="296574A5" w:rsidR="00AD1DEF" w:rsidRPr="00400AFA" w:rsidRDefault="007A2665">
      <w:pPr>
        <w:jc w:val="both"/>
        <w:rPr>
          <w:rFonts w:ascii="Aptos Display" w:eastAsia="Play" w:hAnsi="Aptos Display" w:cs="Play"/>
        </w:rPr>
      </w:pPr>
      <w:r w:rsidRPr="00400AFA">
        <w:rPr>
          <w:rFonts w:ascii="Aptos Display" w:eastAsia="Play" w:hAnsi="Aptos Display" w:cs="Play"/>
        </w:rPr>
        <w:t xml:space="preserve">Brenda 15 (pesëmbëdhjetë) ditëve kalendarike pas publikimit të “Thirrjes për kërkesa për masa mbështetëse”, me urdhër të ministrit përgjegjës për sipërmarrjen ngrihet komisioni i vlerësimit dhe </w:t>
      </w:r>
      <w:r w:rsidR="003C72DF" w:rsidRPr="00400AFA">
        <w:rPr>
          <w:rFonts w:ascii="Aptos Display" w:eastAsia="Play" w:hAnsi="Aptos Display" w:cs="Play"/>
        </w:rPr>
        <w:t>k</w:t>
      </w:r>
      <w:r w:rsidRPr="00400AFA">
        <w:rPr>
          <w:rFonts w:ascii="Aptos Display" w:eastAsia="Play" w:hAnsi="Aptos Display" w:cs="Play"/>
        </w:rPr>
        <w:t xml:space="preserve">omisioni i </w:t>
      </w:r>
      <w:r w:rsidR="003C72DF" w:rsidRPr="00400AFA">
        <w:rPr>
          <w:rFonts w:ascii="Aptos Display" w:eastAsia="Play" w:hAnsi="Aptos Display" w:cs="Play"/>
        </w:rPr>
        <w:t>a</w:t>
      </w:r>
      <w:r w:rsidRPr="00400AFA">
        <w:rPr>
          <w:rFonts w:ascii="Aptos Display" w:eastAsia="Play" w:hAnsi="Aptos Display" w:cs="Play"/>
        </w:rPr>
        <w:t xml:space="preserve">nkimit, duke caktuar edhe kryetarët përkatës. </w:t>
      </w:r>
    </w:p>
    <w:p w14:paraId="78786920" w14:textId="77777777" w:rsidR="00AD1DEF" w:rsidRPr="00400AFA" w:rsidRDefault="00AD1DEF">
      <w:pPr>
        <w:jc w:val="both"/>
        <w:rPr>
          <w:rFonts w:ascii="Aptos Display" w:eastAsia="Play" w:hAnsi="Aptos Display" w:cs="Play"/>
        </w:rPr>
      </w:pPr>
    </w:p>
    <w:p w14:paraId="3E65D99A" w14:textId="6B9476B7" w:rsidR="00AD1DEF" w:rsidRPr="00400AFA" w:rsidRDefault="007A2665">
      <w:pPr>
        <w:jc w:val="both"/>
        <w:rPr>
          <w:rFonts w:ascii="Aptos Display" w:eastAsia="Play" w:hAnsi="Aptos Display" w:cs="Play"/>
        </w:rPr>
      </w:pPr>
      <w:r w:rsidRPr="00400AFA">
        <w:rPr>
          <w:rFonts w:ascii="Aptos Display" w:eastAsia="Play" w:hAnsi="Aptos Display" w:cs="Play"/>
        </w:rPr>
        <w:t xml:space="preserve">Komisioni i </w:t>
      </w:r>
      <w:r w:rsidR="003C72DF" w:rsidRPr="00400AFA">
        <w:rPr>
          <w:rFonts w:ascii="Aptos Display" w:eastAsia="Play" w:hAnsi="Aptos Display" w:cs="Play"/>
        </w:rPr>
        <w:t>v</w:t>
      </w:r>
      <w:r w:rsidRPr="00400AFA">
        <w:rPr>
          <w:rFonts w:ascii="Aptos Display" w:eastAsia="Play" w:hAnsi="Aptos Display" w:cs="Play"/>
        </w:rPr>
        <w:t xml:space="preserve">lerësimit ka për qëllim shqyrtimin dhe vlerësimin e kërkesave nga startup-et dhe përbëhet nga 5 (pesë) anëtarë të cilët janë përfaqësues nga organet e administrates shtetërore, bota akademike, ekosistemi kombëtar dhe ndërkombëtar i start up-eve. Drejtori i agjencisë Startup Albania është anëtar i </w:t>
      </w:r>
      <w:r w:rsidR="00A643E3" w:rsidRPr="00400AFA">
        <w:rPr>
          <w:rFonts w:ascii="Aptos Display" w:eastAsia="Play" w:hAnsi="Aptos Display" w:cs="Play"/>
        </w:rPr>
        <w:t>k</w:t>
      </w:r>
      <w:r w:rsidRPr="00400AFA">
        <w:rPr>
          <w:rFonts w:ascii="Aptos Display" w:eastAsia="Play" w:hAnsi="Aptos Display" w:cs="Play"/>
        </w:rPr>
        <w:t xml:space="preserve">omisionit të </w:t>
      </w:r>
      <w:r w:rsidR="00A643E3" w:rsidRPr="00400AFA">
        <w:rPr>
          <w:rFonts w:ascii="Aptos Display" w:eastAsia="Play" w:hAnsi="Aptos Display" w:cs="Play"/>
        </w:rPr>
        <w:t>v</w:t>
      </w:r>
      <w:r w:rsidRPr="00400AFA">
        <w:rPr>
          <w:rFonts w:ascii="Aptos Display" w:eastAsia="Play" w:hAnsi="Aptos Display" w:cs="Play"/>
        </w:rPr>
        <w:t>lerësimit për shkak të detyrës.</w:t>
      </w:r>
    </w:p>
    <w:p w14:paraId="6459AEDA" w14:textId="77777777" w:rsidR="00AD1DEF" w:rsidRPr="00400AFA" w:rsidRDefault="00AD1DEF">
      <w:pPr>
        <w:jc w:val="both"/>
        <w:rPr>
          <w:rFonts w:ascii="Aptos Display" w:eastAsia="Play" w:hAnsi="Aptos Display" w:cs="Play"/>
        </w:rPr>
      </w:pPr>
    </w:p>
    <w:p w14:paraId="5F95CD17" w14:textId="16689D94" w:rsidR="00AD1DEF" w:rsidRPr="00400AFA" w:rsidRDefault="007A2665">
      <w:pPr>
        <w:jc w:val="both"/>
        <w:rPr>
          <w:rFonts w:ascii="Aptos Display" w:eastAsia="Play" w:hAnsi="Aptos Display" w:cs="Play"/>
        </w:rPr>
      </w:pPr>
      <w:r w:rsidRPr="00400AFA">
        <w:rPr>
          <w:rFonts w:ascii="Aptos Display" w:eastAsia="Play" w:hAnsi="Aptos Display" w:cs="Play"/>
        </w:rPr>
        <w:t>Komisioni i</w:t>
      </w:r>
      <w:r w:rsidR="00A643E3" w:rsidRPr="00400AFA">
        <w:rPr>
          <w:rFonts w:ascii="Aptos Display" w:eastAsia="Play" w:hAnsi="Aptos Display" w:cs="Play"/>
        </w:rPr>
        <w:t xml:space="preserve"> a</w:t>
      </w:r>
      <w:r w:rsidRPr="00400AFA">
        <w:rPr>
          <w:rFonts w:ascii="Aptos Display" w:eastAsia="Play" w:hAnsi="Aptos Display" w:cs="Play"/>
        </w:rPr>
        <w:t>nkimit përbëhet nga 3 (tre) anëtarë, të cilët janë përfaqësues nga organet e administratës shtetërore, bota akademike, ekosistemi kombëtar dhe ndërkombëtar i start up-eve.</w:t>
      </w:r>
    </w:p>
    <w:p w14:paraId="767ABB96" w14:textId="77777777" w:rsidR="00AD1DEF" w:rsidRPr="00400AFA" w:rsidRDefault="00AD1DEF">
      <w:pPr>
        <w:jc w:val="both"/>
        <w:rPr>
          <w:rFonts w:ascii="Aptos Display" w:eastAsia="Play" w:hAnsi="Aptos Display" w:cs="Play"/>
        </w:rPr>
      </w:pPr>
    </w:p>
    <w:p w14:paraId="5D7B6BA4" w14:textId="77777777" w:rsidR="00AD1DEF" w:rsidRPr="00400AFA" w:rsidRDefault="007A2665">
      <w:pPr>
        <w:jc w:val="both"/>
        <w:rPr>
          <w:rFonts w:ascii="Aptos Display" w:eastAsia="Play" w:hAnsi="Aptos Display" w:cs="Play"/>
          <w:b/>
        </w:rPr>
      </w:pPr>
      <w:r w:rsidRPr="00400AFA">
        <w:rPr>
          <w:rFonts w:ascii="Aptos Display" w:eastAsia="Play" w:hAnsi="Aptos Display" w:cs="Play"/>
          <w:b/>
        </w:rPr>
        <w:t>Anëtarët duhet të plotësojnë kriteret e mëposhtme:</w:t>
      </w:r>
    </w:p>
    <w:p w14:paraId="62DD600C" w14:textId="77777777" w:rsidR="00AD1DEF" w:rsidRPr="00400AFA" w:rsidRDefault="00AD1DEF">
      <w:pPr>
        <w:jc w:val="both"/>
        <w:rPr>
          <w:rFonts w:ascii="Aptos Display" w:eastAsia="Play" w:hAnsi="Aptos Display" w:cs="Play"/>
        </w:rPr>
      </w:pPr>
    </w:p>
    <w:p w14:paraId="61BA94A8" w14:textId="1CA12DC6" w:rsidR="00AD1DEF" w:rsidRPr="00400AFA" w:rsidRDefault="007A2665">
      <w:pPr>
        <w:jc w:val="both"/>
        <w:rPr>
          <w:rFonts w:ascii="Aptos Display" w:eastAsia="Play" w:hAnsi="Aptos Display" w:cs="Play"/>
        </w:rPr>
      </w:pPr>
      <w:r w:rsidRPr="00400AFA">
        <w:rPr>
          <w:rFonts w:ascii="Aptos Display" w:eastAsia="Play" w:hAnsi="Aptos Display" w:cs="Play"/>
        </w:rPr>
        <w:t xml:space="preserve">Anëtari i </w:t>
      </w:r>
      <w:r w:rsidR="00A643E3" w:rsidRPr="00400AFA">
        <w:rPr>
          <w:rFonts w:ascii="Aptos Display" w:eastAsia="Play" w:hAnsi="Aptos Display" w:cs="Play"/>
        </w:rPr>
        <w:t>k</w:t>
      </w:r>
      <w:r w:rsidRPr="00400AFA">
        <w:rPr>
          <w:rFonts w:ascii="Aptos Display" w:eastAsia="Play" w:hAnsi="Aptos Display" w:cs="Play"/>
        </w:rPr>
        <w:t>omisionit i përzgjedhur nga organet e administratës shtetërore duhet të plotësojë kushtet e mëposhtme:</w:t>
      </w:r>
    </w:p>
    <w:p w14:paraId="4DE5EB3D" w14:textId="77777777" w:rsidR="00AD1DEF" w:rsidRPr="00400AFA" w:rsidRDefault="00AD1DEF">
      <w:pPr>
        <w:jc w:val="both"/>
        <w:rPr>
          <w:rFonts w:ascii="Aptos Display" w:eastAsia="Play" w:hAnsi="Aptos Display" w:cs="Play"/>
        </w:rPr>
      </w:pPr>
    </w:p>
    <w:p w14:paraId="087E66D2" w14:textId="3B8AA3E5" w:rsidR="00AD1DEF" w:rsidRPr="00AB386C" w:rsidRDefault="007A2665" w:rsidP="00AB386C">
      <w:pPr>
        <w:pStyle w:val="ListParagraph"/>
        <w:numPr>
          <w:ilvl w:val="0"/>
          <w:numId w:val="34"/>
        </w:numPr>
        <w:jc w:val="both"/>
        <w:rPr>
          <w:rFonts w:ascii="Aptos Display" w:eastAsia="Play" w:hAnsi="Aptos Display" w:cs="Play"/>
        </w:rPr>
      </w:pPr>
      <w:r w:rsidRPr="00AB386C">
        <w:rPr>
          <w:rFonts w:ascii="Aptos Display" w:eastAsia="Play" w:hAnsi="Aptos Display" w:cs="Play"/>
        </w:rPr>
        <w:t>Të jetë nëpunës i administratës shtetërore;</w:t>
      </w:r>
    </w:p>
    <w:p w14:paraId="743B29BA" w14:textId="02C41D6E" w:rsidR="00AD1DEF" w:rsidRPr="00AB386C" w:rsidRDefault="007A2665" w:rsidP="00AB386C">
      <w:pPr>
        <w:pStyle w:val="ListParagraph"/>
        <w:numPr>
          <w:ilvl w:val="0"/>
          <w:numId w:val="34"/>
        </w:numPr>
        <w:jc w:val="both"/>
        <w:rPr>
          <w:rFonts w:ascii="Aptos Display" w:eastAsia="Play" w:hAnsi="Aptos Display" w:cs="Play"/>
        </w:rPr>
      </w:pPr>
      <w:r w:rsidRPr="00AB386C">
        <w:rPr>
          <w:rFonts w:ascii="Aptos Display" w:eastAsia="Play" w:hAnsi="Aptos Display" w:cs="Play"/>
        </w:rPr>
        <w:t>Të ketë pjesë të detyrave të tij funksionale hartimin, zbatimin ose monitorimin e politikave, programeve dhe projekteve për ekosistemin dhe kompanitë start up;</w:t>
      </w:r>
    </w:p>
    <w:p w14:paraId="1CBCC18E" w14:textId="77777777" w:rsidR="00AD1DEF" w:rsidRPr="00400AFA" w:rsidRDefault="00AD1DEF">
      <w:pPr>
        <w:jc w:val="both"/>
        <w:rPr>
          <w:rFonts w:ascii="Aptos Display" w:eastAsia="Play" w:hAnsi="Aptos Display" w:cs="Play"/>
        </w:rPr>
      </w:pPr>
    </w:p>
    <w:p w14:paraId="105A172A" w14:textId="312FF1A3" w:rsidR="00AD1DEF" w:rsidRPr="00400AFA" w:rsidRDefault="007A2665">
      <w:pPr>
        <w:jc w:val="both"/>
        <w:rPr>
          <w:rFonts w:ascii="Aptos Display" w:eastAsia="Play" w:hAnsi="Aptos Display" w:cs="Play"/>
        </w:rPr>
      </w:pPr>
      <w:r w:rsidRPr="00400AFA">
        <w:rPr>
          <w:rFonts w:ascii="Aptos Display" w:eastAsia="Play" w:hAnsi="Aptos Display" w:cs="Play"/>
        </w:rPr>
        <w:t xml:space="preserve">Anëtari i </w:t>
      </w:r>
      <w:r w:rsidR="00562D0E" w:rsidRPr="00400AFA">
        <w:rPr>
          <w:rFonts w:ascii="Aptos Display" w:eastAsia="Play" w:hAnsi="Aptos Display" w:cs="Play"/>
        </w:rPr>
        <w:t>k</w:t>
      </w:r>
      <w:r w:rsidRPr="00400AFA">
        <w:rPr>
          <w:rFonts w:ascii="Aptos Display" w:eastAsia="Play" w:hAnsi="Aptos Display" w:cs="Play"/>
        </w:rPr>
        <w:t>omisionit i përzgjedhur nga bota akademike duhet të plotësojë kushtet e mëposhtme:</w:t>
      </w:r>
    </w:p>
    <w:p w14:paraId="6B377109" w14:textId="77777777" w:rsidR="00AD1DEF" w:rsidRPr="00400AFA" w:rsidRDefault="00AD1DEF">
      <w:pPr>
        <w:jc w:val="both"/>
        <w:rPr>
          <w:rFonts w:ascii="Aptos Display" w:eastAsia="Play" w:hAnsi="Aptos Display" w:cs="Play"/>
        </w:rPr>
      </w:pPr>
    </w:p>
    <w:p w14:paraId="48F84AC0" w14:textId="70261C2E" w:rsidR="00AD1DEF" w:rsidRPr="00AB386C" w:rsidRDefault="007A2665" w:rsidP="00AB386C">
      <w:pPr>
        <w:pStyle w:val="ListParagraph"/>
        <w:numPr>
          <w:ilvl w:val="0"/>
          <w:numId w:val="35"/>
        </w:numPr>
        <w:jc w:val="both"/>
        <w:rPr>
          <w:rFonts w:ascii="Aptos Display" w:eastAsia="Play" w:hAnsi="Aptos Display" w:cs="Play"/>
        </w:rPr>
      </w:pPr>
      <w:r w:rsidRPr="00AB386C">
        <w:rPr>
          <w:rFonts w:ascii="Aptos Display" w:eastAsia="Play" w:hAnsi="Aptos Display" w:cs="Play"/>
        </w:rPr>
        <w:t>Të ketë të paktën 10 (dhjetë) vjet përvojë pune përkatëse në organizma kombëtarë dhe ndërkombëtarë që kanë për qëllim mbështetjen ndaj kompanive start up dhe lehtësuesve të ekosistemit;</w:t>
      </w:r>
    </w:p>
    <w:p w14:paraId="7858718D" w14:textId="3102978A" w:rsidR="00AD1DEF" w:rsidRPr="00AB386C" w:rsidRDefault="007A2665" w:rsidP="00AB386C">
      <w:pPr>
        <w:pStyle w:val="ListParagraph"/>
        <w:numPr>
          <w:ilvl w:val="0"/>
          <w:numId w:val="35"/>
        </w:numPr>
        <w:jc w:val="both"/>
        <w:rPr>
          <w:rFonts w:ascii="Aptos Display" w:eastAsia="Play" w:hAnsi="Aptos Display" w:cs="Play"/>
        </w:rPr>
      </w:pPr>
      <w:r w:rsidRPr="00AB386C">
        <w:rPr>
          <w:rFonts w:ascii="Aptos Display" w:eastAsia="Play" w:hAnsi="Aptos Display" w:cs="Play"/>
        </w:rPr>
        <w:t>Të ketë të paktën 5 (pesë) vjet përvojë në menaxhimin e projekteve;</w:t>
      </w:r>
    </w:p>
    <w:p w14:paraId="74092B33" w14:textId="7EC1FD66" w:rsidR="00AD1DEF" w:rsidRPr="00AB386C" w:rsidRDefault="007A2665" w:rsidP="00AB386C">
      <w:pPr>
        <w:pStyle w:val="ListParagraph"/>
        <w:numPr>
          <w:ilvl w:val="0"/>
          <w:numId w:val="35"/>
        </w:numPr>
        <w:jc w:val="both"/>
        <w:rPr>
          <w:rFonts w:ascii="Aptos Display" w:eastAsia="Play" w:hAnsi="Aptos Display" w:cs="Play"/>
        </w:rPr>
      </w:pPr>
      <w:r w:rsidRPr="00AB386C">
        <w:rPr>
          <w:rFonts w:ascii="Aptos Display" w:eastAsia="Play" w:hAnsi="Aptos Display" w:cs="Play"/>
        </w:rPr>
        <w:lastRenderedPageBreak/>
        <w:t>Të ketë përvojë në bashkëpunim ndërkombëtar në zhvillim të kompanive start up dhe të ekosistemit;</w:t>
      </w:r>
    </w:p>
    <w:p w14:paraId="1ECB42D5" w14:textId="5794970E" w:rsidR="00AD1DEF" w:rsidRPr="00AB386C" w:rsidRDefault="00AB386C" w:rsidP="00AB386C">
      <w:pPr>
        <w:pStyle w:val="ListParagraph"/>
        <w:numPr>
          <w:ilvl w:val="0"/>
          <w:numId w:val="35"/>
        </w:numPr>
        <w:jc w:val="both"/>
        <w:rPr>
          <w:rFonts w:ascii="Aptos Display" w:eastAsia="Play" w:hAnsi="Aptos Display" w:cs="Play"/>
        </w:rPr>
      </w:pPr>
      <w:r>
        <w:rPr>
          <w:rFonts w:ascii="Aptos Display" w:eastAsia="Play" w:hAnsi="Aptos Display" w:cs="Play"/>
        </w:rPr>
        <w:t>T</w:t>
      </w:r>
      <w:r w:rsidRPr="00AB386C">
        <w:rPr>
          <w:rFonts w:ascii="Aptos Display" w:eastAsia="Play" w:hAnsi="Aptos Display" w:cs="Play"/>
        </w:rPr>
        <w:t>ë ketë përvojë si anëtar/kryetar i panelit të ekspertëve ose drejtor i propozimeve të programeve ose projekteve dhe anëtar/kryetar i komisionit të vlerësimit të fondeve kombëtare dhe ndërkombëtare.</w:t>
      </w:r>
    </w:p>
    <w:p w14:paraId="76CFB03B" w14:textId="77777777" w:rsidR="00AD1DEF" w:rsidRPr="00400AFA" w:rsidRDefault="00AD1DEF">
      <w:pPr>
        <w:jc w:val="both"/>
        <w:rPr>
          <w:rFonts w:ascii="Aptos Display" w:eastAsia="Play" w:hAnsi="Aptos Display" w:cs="Play"/>
        </w:rPr>
      </w:pPr>
    </w:p>
    <w:p w14:paraId="1D2ECEE2" w14:textId="7CD31D3D" w:rsidR="00AD1DEF" w:rsidRPr="00400AFA" w:rsidRDefault="007A2665">
      <w:pPr>
        <w:jc w:val="both"/>
        <w:rPr>
          <w:rFonts w:ascii="Aptos Display" w:eastAsia="Play" w:hAnsi="Aptos Display" w:cs="Play"/>
        </w:rPr>
      </w:pPr>
      <w:r w:rsidRPr="00400AFA">
        <w:rPr>
          <w:rFonts w:ascii="Aptos Display" w:eastAsia="Play" w:hAnsi="Aptos Display" w:cs="Play"/>
        </w:rPr>
        <w:t xml:space="preserve">Anëtarët përzgjidhen </w:t>
      </w:r>
      <w:r w:rsidR="000C3B95">
        <w:rPr>
          <w:rFonts w:ascii="Aptos Display" w:eastAsia="Play" w:hAnsi="Aptos Display" w:cs="Play"/>
        </w:rPr>
        <w:t xml:space="preserve">nga </w:t>
      </w:r>
      <w:r w:rsidR="00AD3A7B" w:rsidRPr="00400AFA">
        <w:rPr>
          <w:rFonts w:ascii="Aptos Display" w:eastAsia="Play" w:hAnsi="Aptos Display" w:cs="Play"/>
        </w:rPr>
        <w:t>komisioni i vler</w:t>
      </w:r>
      <w:r w:rsidR="00FC7A32" w:rsidRPr="00400AFA">
        <w:rPr>
          <w:rFonts w:ascii="Aptos Display" w:eastAsia="Play" w:hAnsi="Aptos Display" w:cs="Play"/>
        </w:rPr>
        <w:t>ë</w:t>
      </w:r>
      <w:r w:rsidR="00AD3A7B" w:rsidRPr="00400AFA">
        <w:rPr>
          <w:rFonts w:ascii="Aptos Display" w:eastAsia="Play" w:hAnsi="Aptos Display" w:cs="Play"/>
        </w:rPr>
        <w:t>simit pran</w:t>
      </w:r>
      <w:r w:rsidR="00FC7A32" w:rsidRPr="00400AFA">
        <w:rPr>
          <w:rFonts w:ascii="Aptos Display" w:eastAsia="Play" w:hAnsi="Aptos Display" w:cs="Play"/>
        </w:rPr>
        <w:t>ë</w:t>
      </w:r>
      <w:r w:rsidR="00AD3A7B" w:rsidRPr="00400AFA">
        <w:rPr>
          <w:rFonts w:ascii="Aptos Display" w:eastAsia="Play" w:hAnsi="Aptos Display" w:cs="Play"/>
        </w:rPr>
        <w:t xml:space="preserve"> </w:t>
      </w:r>
      <w:r w:rsidR="0055450C" w:rsidRPr="00400AFA">
        <w:rPr>
          <w:rFonts w:ascii="Aptos Display" w:eastAsia="Play" w:hAnsi="Aptos Display" w:cs="Play"/>
        </w:rPr>
        <w:t>a</w:t>
      </w:r>
      <w:r w:rsidR="00AD3A7B" w:rsidRPr="00400AFA">
        <w:rPr>
          <w:rFonts w:ascii="Aptos Display" w:eastAsia="Play" w:hAnsi="Aptos Display" w:cs="Play"/>
        </w:rPr>
        <w:t>gjencis</w:t>
      </w:r>
      <w:r w:rsidR="00FC7A32" w:rsidRPr="00400AFA">
        <w:rPr>
          <w:rFonts w:ascii="Aptos Display" w:eastAsia="Play" w:hAnsi="Aptos Display" w:cs="Play"/>
        </w:rPr>
        <w:t>ë</w:t>
      </w:r>
      <w:r w:rsidR="00AD3A7B" w:rsidRPr="00400AFA">
        <w:rPr>
          <w:rFonts w:ascii="Aptos Display" w:eastAsia="Play" w:hAnsi="Aptos Display" w:cs="Play"/>
        </w:rPr>
        <w:t xml:space="preserve"> Startup Albania </w:t>
      </w:r>
      <w:r w:rsidR="000C3B95">
        <w:rPr>
          <w:rFonts w:ascii="Aptos Display" w:eastAsia="Play" w:hAnsi="Aptos Display" w:cs="Play"/>
        </w:rPr>
        <w:t xml:space="preserve"> dhe miratohet me Urdh</w:t>
      </w:r>
      <w:r w:rsidR="00FA0A65">
        <w:rPr>
          <w:rFonts w:ascii="Aptos Display" w:eastAsia="Play" w:hAnsi="Aptos Display" w:cs="Play"/>
        </w:rPr>
        <w:t>ë</w:t>
      </w:r>
      <w:r w:rsidR="000C3B95">
        <w:rPr>
          <w:rFonts w:ascii="Aptos Display" w:eastAsia="Play" w:hAnsi="Aptos Display" w:cs="Play"/>
        </w:rPr>
        <w:t>r t</w:t>
      </w:r>
      <w:r w:rsidR="00FA0A65">
        <w:rPr>
          <w:rFonts w:ascii="Aptos Display" w:eastAsia="Play" w:hAnsi="Aptos Display" w:cs="Play"/>
        </w:rPr>
        <w:t>ë</w:t>
      </w:r>
      <w:r w:rsidR="000C3B95">
        <w:rPr>
          <w:rFonts w:ascii="Aptos Display" w:eastAsia="Play" w:hAnsi="Aptos Display" w:cs="Play"/>
        </w:rPr>
        <w:t xml:space="preserve"> Ministrit p</w:t>
      </w:r>
      <w:r w:rsidR="00FA0A65">
        <w:rPr>
          <w:rFonts w:ascii="Aptos Display" w:eastAsia="Play" w:hAnsi="Aptos Display" w:cs="Play"/>
        </w:rPr>
        <w:t>ë</w:t>
      </w:r>
      <w:r w:rsidR="000C3B95">
        <w:rPr>
          <w:rFonts w:ascii="Aptos Display" w:eastAsia="Play" w:hAnsi="Aptos Display" w:cs="Play"/>
        </w:rPr>
        <w:t>rgjegj</w:t>
      </w:r>
      <w:r w:rsidR="00FA0A65">
        <w:rPr>
          <w:rFonts w:ascii="Aptos Display" w:eastAsia="Play" w:hAnsi="Aptos Display" w:cs="Play"/>
        </w:rPr>
        <w:t>ë</w:t>
      </w:r>
      <w:r w:rsidR="000C3B95">
        <w:rPr>
          <w:rFonts w:ascii="Aptos Display" w:eastAsia="Play" w:hAnsi="Aptos Display" w:cs="Play"/>
        </w:rPr>
        <w:t>s p</w:t>
      </w:r>
      <w:r w:rsidR="00FA0A65">
        <w:rPr>
          <w:rFonts w:ascii="Aptos Display" w:eastAsia="Play" w:hAnsi="Aptos Display" w:cs="Play"/>
        </w:rPr>
        <w:t>ë</w:t>
      </w:r>
      <w:r w:rsidR="000C3B95">
        <w:rPr>
          <w:rFonts w:ascii="Aptos Display" w:eastAsia="Play" w:hAnsi="Aptos Display" w:cs="Play"/>
        </w:rPr>
        <w:t>r sip</w:t>
      </w:r>
      <w:r w:rsidR="00FA0A65">
        <w:rPr>
          <w:rFonts w:ascii="Aptos Display" w:eastAsia="Play" w:hAnsi="Aptos Display" w:cs="Play"/>
        </w:rPr>
        <w:t>ë</w:t>
      </w:r>
      <w:r w:rsidR="000C3B95">
        <w:rPr>
          <w:rFonts w:ascii="Aptos Display" w:eastAsia="Play" w:hAnsi="Aptos Display" w:cs="Play"/>
        </w:rPr>
        <w:t xml:space="preserve">rmarrjen, </w:t>
      </w:r>
      <w:r w:rsidRPr="00400AFA">
        <w:rPr>
          <w:rFonts w:ascii="Aptos Display" w:eastAsia="Play" w:hAnsi="Aptos Display" w:cs="Play"/>
        </w:rPr>
        <w:t xml:space="preserve">mbi bazën e një procesi transparent, bazuar në thirrjen e hapur, të publikuar në faqen zyrtare të </w:t>
      </w:r>
      <w:r w:rsidR="00AD3A7B" w:rsidRPr="00400AFA">
        <w:rPr>
          <w:rFonts w:ascii="Aptos Display" w:eastAsia="Play" w:hAnsi="Aptos Display" w:cs="Play"/>
        </w:rPr>
        <w:t>m</w:t>
      </w:r>
      <w:r w:rsidRPr="00400AFA">
        <w:rPr>
          <w:rFonts w:ascii="Aptos Display" w:eastAsia="Play" w:hAnsi="Aptos Display" w:cs="Play"/>
        </w:rPr>
        <w:t xml:space="preserve">inistrit </w:t>
      </w:r>
      <w:r w:rsidR="00AD3A7B" w:rsidRPr="00400AFA">
        <w:rPr>
          <w:rFonts w:ascii="Aptos Display" w:eastAsia="Play" w:hAnsi="Aptos Display" w:cs="Play"/>
        </w:rPr>
        <w:t>p</w:t>
      </w:r>
      <w:r w:rsidR="00FC7A32" w:rsidRPr="00400AFA">
        <w:rPr>
          <w:rFonts w:ascii="Aptos Display" w:eastAsia="Play" w:hAnsi="Aptos Display" w:cs="Play"/>
        </w:rPr>
        <w:t>ë</w:t>
      </w:r>
      <w:r w:rsidR="00AD3A7B" w:rsidRPr="00400AFA">
        <w:rPr>
          <w:rFonts w:ascii="Aptos Display" w:eastAsia="Play" w:hAnsi="Aptos Display" w:cs="Play"/>
        </w:rPr>
        <w:t>rgjegj</w:t>
      </w:r>
      <w:r w:rsidR="00FC7A32" w:rsidRPr="00400AFA">
        <w:rPr>
          <w:rFonts w:ascii="Aptos Display" w:eastAsia="Play" w:hAnsi="Aptos Display" w:cs="Play"/>
        </w:rPr>
        <w:t>ë</w:t>
      </w:r>
      <w:r w:rsidR="00AD3A7B" w:rsidRPr="00400AFA">
        <w:rPr>
          <w:rFonts w:ascii="Aptos Display" w:eastAsia="Play" w:hAnsi="Aptos Display" w:cs="Play"/>
        </w:rPr>
        <w:t xml:space="preserve">s </w:t>
      </w:r>
      <w:r w:rsidRPr="00400AFA">
        <w:rPr>
          <w:rFonts w:ascii="Aptos Display" w:eastAsia="Play" w:hAnsi="Aptos Display" w:cs="Play"/>
        </w:rPr>
        <w:t xml:space="preserve">për </w:t>
      </w:r>
      <w:r w:rsidR="00AD3A7B" w:rsidRPr="00400AFA">
        <w:rPr>
          <w:rFonts w:ascii="Aptos Display" w:eastAsia="Play" w:hAnsi="Aptos Display" w:cs="Play"/>
        </w:rPr>
        <w:t>s</w:t>
      </w:r>
      <w:r w:rsidRPr="00400AFA">
        <w:rPr>
          <w:rFonts w:ascii="Aptos Display" w:eastAsia="Play" w:hAnsi="Aptos Display" w:cs="Play"/>
        </w:rPr>
        <w:t>ipërmarrjen.</w:t>
      </w:r>
    </w:p>
    <w:p w14:paraId="27C38567" w14:textId="77777777" w:rsidR="00AD1DEF" w:rsidRPr="00400AFA" w:rsidRDefault="00AD1DEF">
      <w:pPr>
        <w:jc w:val="both"/>
        <w:rPr>
          <w:rFonts w:ascii="Aptos Display" w:eastAsia="Play" w:hAnsi="Aptos Display" w:cs="Play"/>
        </w:rPr>
      </w:pPr>
    </w:p>
    <w:p w14:paraId="12E176F8" w14:textId="2E5B5D97" w:rsidR="00AD1DEF" w:rsidRPr="00400AFA" w:rsidRDefault="007A2665" w:rsidP="00D01BE8">
      <w:pPr>
        <w:pStyle w:val="Heading1"/>
        <w:numPr>
          <w:ilvl w:val="0"/>
          <w:numId w:val="27"/>
        </w:numPr>
        <w:rPr>
          <w:rFonts w:ascii="Aptos Display" w:hAnsi="Aptos Display"/>
          <w:b/>
          <w:bCs/>
          <w:sz w:val="26"/>
          <w:szCs w:val="26"/>
        </w:rPr>
      </w:pPr>
      <w:bookmarkStart w:id="14" w:name="_Toc183604894"/>
      <w:r w:rsidRPr="00400AFA">
        <w:rPr>
          <w:rFonts w:ascii="Aptos Display" w:hAnsi="Aptos Display"/>
          <w:b/>
          <w:bCs/>
          <w:sz w:val="26"/>
          <w:szCs w:val="26"/>
        </w:rPr>
        <w:t>VLERËSIMI I KËRKESAVE PËR MASA MBËSHTETËSE</w:t>
      </w:r>
      <w:bookmarkEnd w:id="14"/>
      <w:r w:rsidRPr="00400AFA">
        <w:rPr>
          <w:rFonts w:ascii="Aptos Display" w:hAnsi="Aptos Display"/>
          <w:b/>
          <w:bCs/>
          <w:sz w:val="26"/>
          <w:szCs w:val="26"/>
        </w:rPr>
        <w:t xml:space="preserve"> </w:t>
      </w:r>
    </w:p>
    <w:p w14:paraId="6E9DC48F" w14:textId="77777777" w:rsidR="00AD1DEF" w:rsidRPr="00400AFA" w:rsidRDefault="00AD1DEF">
      <w:pPr>
        <w:rPr>
          <w:rFonts w:ascii="Aptos Display" w:eastAsia="Play" w:hAnsi="Aptos Display" w:cs="Play"/>
        </w:rPr>
      </w:pPr>
    </w:p>
    <w:p w14:paraId="302B97C2" w14:textId="2962D630" w:rsidR="00967990" w:rsidRPr="00400AFA" w:rsidRDefault="007A2665">
      <w:pPr>
        <w:jc w:val="both"/>
        <w:rPr>
          <w:rFonts w:ascii="Aptos Display" w:eastAsia="Play" w:hAnsi="Aptos Display" w:cs="Play"/>
        </w:rPr>
      </w:pPr>
      <w:r w:rsidRPr="00400AFA">
        <w:rPr>
          <w:rFonts w:ascii="Aptos Display" w:eastAsia="Play" w:hAnsi="Aptos Display" w:cs="Play"/>
        </w:rPr>
        <w:t xml:space="preserve">Komisioni i </w:t>
      </w:r>
      <w:r w:rsidR="00AD3A7B" w:rsidRPr="00400AFA">
        <w:rPr>
          <w:rFonts w:ascii="Aptos Display" w:eastAsia="Play" w:hAnsi="Aptos Display" w:cs="Play"/>
        </w:rPr>
        <w:t>v</w:t>
      </w:r>
      <w:r w:rsidRPr="00400AFA">
        <w:rPr>
          <w:rFonts w:ascii="Aptos Display" w:eastAsia="Play" w:hAnsi="Aptos Display" w:cs="Play"/>
        </w:rPr>
        <w:t>lerësimit mblidhet në mbledhjen e parë, jo më vonë se 5 (pesë) ditë kalendarike pas mbylljes së thirrjes për aplikime nga start up-et</w:t>
      </w:r>
      <w:r w:rsidR="00CB029A" w:rsidRPr="00400AFA">
        <w:rPr>
          <w:rFonts w:ascii="Aptos Display" w:eastAsia="Play" w:hAnsi="Aptos Display" w:cs="Play"/>
        </w:rPr>
        <w:t>.</w:t>
      </w:r>
      <w:r w:rsidRPr="00400AFA">
        <w:rPr>
          <w:rFonts w:ascii="Aptos Display" w:eastAsia="Play" w:hAnsi="Aptos Display" w:cs="Play"/>
        </w:rPr>
        <w:t xml:space="preserve"> Sekretariati teknik pranë agjencisë Startup Albania administron kërkesat së bashku me dokumentacionin shoqërues dhe i vendos në dispozicion anëtarëve praktikat dokumentare dhe raportin përmbledhës të aplikimeve. </w:t>
      </w:r>
      <w:r w:rsidR="007061E8" w:rsidRPr="00400AFA">
        <w:rPr>
          <w:rFonts w:ascii="Aptos Display" w:eastAsia="Play" w:hAnsi="Aptos Display" w:cs="Play"/>
        </w:rPr>
        <w:t xml:space="preserve">Në rastet kur është e nevojshme, </w:t>
      </w:r>
      <w:r w:rsidR="00967990" w:rsidRPr="00400AFA">
        <w:rPr>
          <w:rFonts w:ascii="Aptos Display" w:eastAsia="Play" w:hAnsi="Aptos Display" w:cs="Play"/>
        </w:rPr>
        <w:t>k</w:t>
      </w:r>
      <w:r w:rsidR="007061E8" w:rsidRPr="00400AFA">
        <w:rPr>
          <w:rFonts w:ascii="Aptos Display" w:eastAsia="Play" w:hAnsi="Aptos Display" w:cs="Play"/>
        </w:rPr>
        <w:t xml:space="preserve">omisioni ka të drejtë të kërkojë informacione ose dokumentacion shtesë nga aplikuesit. </w:t>
      </w:r>
      <w:r w:rsidR="00967990" w:rsidRPr="00400AFA">
        <w:rPr>
          <w:rFonts w:ascii="Aptos Display" w:eastAsia="Play" w:hAnsi="Aptos Display" w:cs="Play"/>
        </w:rPr>
        <w:t>Informacioni ose dokumentacioni shtesë duhet të plotësohet nga aplikuesi brenda një periudhe kohore prej 3 ditësh nga momenti i njoftimit</w:t>
      </w:r>
      <w:r w:rsidR="00D5588C" w:rsidRPr="00400AFA">
        <w:rPr>
          <w:rFonts w:ascii="Aptos Display" w:eastAsia="Play" w:hAnsi="Aptos Display" w:cs="Play"/>
        </w:rPr>
        <w:t>.</w:t>
      </w:r>
    </w:p>
    <w:p w14:paraId="06CB31D2" w14:textId="77777777" w:rsidR="00D5588C" w:rsidRPr="00400AFA" w:rsidRDefault="00D5588C">
      <w:pPr>
        <w:jc w:val="both"/>
        <w:rPr>
          <w:rFonts w:ascii="Aptos Display" w:eastAsia="Play" w:hAnsi="Aptos Display" w:cs="Play"/>
        </w:rPr>
      </w:pPr>
    </w:p>
    <w:p w14:paraId="358A9231" w14:textId="180919B3" w:rsidR="00AD1DEF" w:rsidRPr="00400AFA" w:rsidRDefault="007A2665">
      <w:pPr>
        <w:jc w:val="both"/>
        <w:rPr>
          <w:rFonts w:ascii="Aptos Display" w:eastAsia="Play" w:hAnsi="Aptos Display" w:cs="Play"/>
        </w:rPr>
      </w:pPr>
      <w:r w:rsidRPr="00400AFA">
        <w:rPr>
          <w:rFonts w:ascii="Aptos Display" w:eastAsia="Play" w:hAnsi="Aptos Display" w:cs="Play"/>
        </w:rPr>
        <w:t xml:space="preserve">Mbledhjet e </w:t>
      </w:r>
      <w:r w:rsidR="00CB029A" w:rsidRPr="00400AFA">
        <w:rPr>
          <w:rFonts w:ascii="Aptos Display" w:eastAsia="Play" w:hAnsi="Aptos Display" w:cs="Play"/>
        </w:rPr>
        <w:t>k</w:t>
      </w:r>
      <w:r w:rsidRPr="00400AFA">
        <w:rPr>
          <w:rFonts w:ascii="Aptos Display" w:eastAsia="Play" w:hAnsi="Aptos Display" w:cs="Play"/>
        </w:rPr>
        <w:t xml:space="preserve">omisionit të </w:t>
      </w:r>
      <w:r w:rsidR="00CB029A" w:rsidRPr="00400AFA">
        <w:rPr>
          <w:rFonts w:ascii="Aptos Display" w:eastAsia="Play" w:hAnsi="Aptos Display" w:cs="Play"/>
        </w:rPr>
        <w:t>v</w:t>
      </w:r>
      <w:r w:rsidRPr="00400AFA">
        <w:rPr>
          <w:rFonts w:ascii="Aptos Display" w:eastAsia="Play" w:hAnsi="Aptos Display" w:cs="Play"/>
        </w:rPr>
        <w:t xml:space="preserve">lerësimit thirren dhe drejtohen nga kryetari i këtij </w:t>
      </w:r>
      <w:r w:rsidR="00CB029A" w:rsidRPr="00400AFA">
        <w:rPr>
          <w:rFonts w:ascii="Aptos Display" w:eastAsia="Play" w:hAnsi="Aptos Display" w:cs="Play"/>
        </w:rPr>
        <w:t>k</w:t>
      </w:r>
      <w:r w:rsidRPr="00400AFA">
        <w:rPr>
          <w:rFonts w:ascii="Aptos Display" w:eastAsia="Play" w:hAnsi="Aptos Display" w:cs="Play"/>
        </w:rPr>
        <w:t xml:space="preserve">omisioni. </w:t>
      </w:r>
      <w:r w:rsidR="00CB029A" w:rsidRPr="00400AFA">
        <w:rPr>
          <w:rFonts w:ascii="Aptos Display" w:eastAsia="Play" w:hAnsi="Aptos Display" w:cs="Play"/>
        </w:rPr>
        <w:t>K</w:t>
      </w:r>
      <w:r w:rsidRPr="00400AFA">
        <w:rPr>
          <w:rFonts w:ascii="Aptos Display" w:eastAsia="Play" w:hAnsi="Aptos Display" w:cs="Play"/>
        </w:rPr>
        <w:t>omisioni i vlerësimit merr në shqyrtim kërkesat për mbështetje me grant dhe në fund të procesit të vlerësimit, brenda 30 (tridhjetë) ditëve kalendarike miraton me vendim listën paraprake të aplikimeve fituese.</w:t>
      </w:r>
    </w:p>
    <w:p w14:paraId="20173F8A" w14:textId="77777777" w:rsidR="00AD1DEF" w:rsidRPr="00400AFA" w:rsidRDefault="00AD1DEF">
      <w:pPr>
        <w:jc w:val="both"/>
        <w:rPr>
          <w:rFonts w:ascii="Aptos Display" w:eastAsia="Play" w:hAnsi="Aptos Display" w:cs="Play"/>
        </w:rPr>
      </w:pPr>
    </w:p>
    <w:p w14:paraId="36ED4D87" w14:textId="193EF5A2" w:rsidR="00AD1DEF" w:rsidRPr="00400AFA" w:rsidRDefault="007A2665">
      <w:pPr>
        <w:jc w:val="both"/>
        <w:rPr>
          <w:rFonts w:ascii="Aptos Display" w:eastAsia="Play" w:hAnsi="Aptos Display" w:cs="Play"/>
        </w:rPr>
      </w:pPr>
      <w:r w:rsidRPr="00400AFA">
        <w:rPr>
          <w:rFonts w:ascii="Aptos Display" w:eastAsia="Play" w:hAnsi="Aptos Display" w:cs="Play"/>
        </w:rPr>
        <w:t xml:space="preserve">Komisioni i </w:t>
      </w:r>
      <w:r w:rsidR="008753FC" w:rsidRPr="00400AFA">
        <w:rPr>
          <w:rFonts w:ascii="Aptos Display" w:eastAsia="Play" w:hAnsi="Aptos Display" w:cs="Play"/>
        </w:rPr>
        <w:t>v</w:t>
      </w:r>
      <w:r w:rsidRPr="00400AFA">
        <w:rPr>
          <w:rFonts w:ascii="Aptos Display" w:eastAsia="Play" w:hAnsi="Aptos Display" w:cs="Play"/>
        </w:rPr>
        <w:t>lerësimit ushtron këto detyra dhe kompetenca:</w:t>
      </w:r>
    </w:p>
    <w:p w14:paraId="48C3F6F4" w14:textId="77777777" w:rsidR="00AD1DEF" w:rsidRPr="00400AFA" w:rsidRDefault="00AD1DEF">
      <w:pPr>
        <w:jc w:val="both"/>
        <w:rPr>
          <w:rFonts w:ascii="Aptos Display" w:eastAsia="Play" w:hAnsi="Aptos Display" w:cs="Play"/>
        </w:rPr>
      </w:pPr>
    </w:p>
    <w:p w14:paraId="20E5D059" w14:textId="2EDF5DF2" w:rsidR="00AD1DEF" w:rsidRPr="00FB6A2A" w:rsidRDefault="007A2665"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 xml:space="preserve">Shqyrton e vlerëson çdo </w:t>
      </w:r>
      <w:r w:rsidR="008753FC" w:rsidRPr="00FB6A2A">
        <w:rPr>
          <w:rFonts w:ascii="Aptos Display" w:eastAsia="Play" w:hAnsi="Aptos Display" w:cs="Play"/>
        </w:rPr>
        <w:t>aplikim</w:t>
      </w:r>
      <w:r w:rsidRPr="00FB6A2A">
        <w:rPr>
          <w:rFonts w:ascii="Aptos Display" w:eastAsia="Play" w:hAnsi="Aptos Display" w:cs="Play"/>
        </w:rPr>
        <w:t>;</w:t>
      </w:r>
    </w:p>
    <w:p w14:paraId="2B76BAC7" w14:textId="73AAB8A1" w:rsidR="00AD1DEF" w:rsidRPr="00FB6A2A" w:rsidRDefault="007A2665"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 xml:space="preserve">Plotëson formularët e vlerësimit për çdo </w:t>
      </w:r>
      <w:r w:rsidR="008753FC" w:rsidRPr="00FB6A2A">
        <w:rPr>
          <w:rFonts w:ascii="Aptos Display" w:eastAsia="Play" w:hAnsi="Aptos Display" w:cs="Play"/>
        </w:rPr>
        <w:t>aplikim</w:t>
      </w:r>
      <w:r w:rsidRPr="00FB6A2A">
        <w:rPr>
          <w:rFonts w:ascii="Aptos Display" w:eastAsia="Play" w:hAnsi="Aptos Display" w:cs="Play"/>
        </w:rPr>
        <w:t xml:space="preserve"> të dorëzuar dhe anëtarët e tij japin pikët individuale;</w:t>
      </w:r>
    </w:p>
    <w:p w14:paraId="6EF18511" w14:textId="258E0CB7" w:rsidR="00270A70" w:rsidRPr="00FB6A2A" w:rsidRDefault="007A2665"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 xml:space="preserve">Përgatit renditjen paraprake të </w:t>
      </w:r>
      <w:r w:rsidR="00365672" w:rsidRPr="00FB6A2A">
        <w:rPr>
          <w:rFonts w:ascii="Aptos Display" w:eastAsia="Play" w:hAnsi="Aptos Display" w:cs="Play"/>
        </w:rPr>
        <w:t>aplikimeve</w:t>
      </w:r>
      <w:r w:rsidRPr="00FB6A2A">
        <w:rPr>
          <w:rFonts w:ascii="Aptos Display" w:eastAsia="Play" w:hAnsi="Aptos Display" w:cs="Play"/>
        </w:rPr>
        <w:t xml:space="preserve"> bazuar në pikëzimin dhe vendimmarrjen e të gjithë anëtarëve</w:t>
      </w:r>
      <w:r w:rsidR="005034E4" w:rsidRPr="00FB6A2A">
        <w:rPr>
          <w:rFonts w:ascii="Aptos Display" w:eastAsia="Play" w:hAnsi="Aptos Display" w:cs="Play"/>
        </w:rPr>
        <w:t>.</w:t>
      </w:r>
    </w:p>
    <w:p w14:paraId="64C03F88" w14:textId="0470D331" w:rsidR="00270A70" w:rsidRPr="00FB6A2A" w:rsidRDefault="00365672"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Harton dhe nënshkruan procesverbalin e vlerësimit dhe listën e aplikant</w:t>
      </w:r>
      <w:r w:rsidR="00FC7A32" w:rsidRPr="00FB6A2A">
        <w:rPr>
          <w:rFonts w:ascii="Aptos Display" w:eastAsia="Play" w:hAnsi="Aptos Display" w:cs="Play"/>
        </w:rPr>
        <w:t>ë</w:t>
      </w:r>
      <w:r w:rsidRPr="00FB6A2A">
        <w:rPr>
          <w:rFonts w:ascii="Aptos Display" w:eastAsia="Play" w:hAnsi="Aptos Display" w:cs="Play"/>
        </w:rPr>
        <w:t>ve të përzgjedhur për financim.</w:t>
      </w:r>
    </w:p>
    <w:p w14:paraId="5AF8234B" w14:textId="798B9D16" w:rsidR="00AD1DEF" w:rsidRPr="00FB6A2A" w:rsidRDefault="00365672"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Shqyrton ankesat e pranuara nga komisioni i ankimit dhe i rivler</w:t>
      </w:r>
      <w:r w:rsidR="00FC7A32" w:rsidRPr="00FB6A2A">
        <w:rPr>
          <w:rFonts w:ascii="Aptos Display" w:eastAsia="Play" w:hAnsi="Aptos Display" w:cs="Play"/>
        </w:rPr>
        <w:t>ë</w:t>
      </w:r>
      <w:r w:rsidRPr="00FB6A2A">
        <w:rPr>
          <w:rFonts w:ascii="Aptos Display" w:eastAsia="Play" w:hAnsi="Aptos Display" w:cs="Play"/>
        </w:rPr>
        <w:t>son ato sipas rastit.</w:t>
      </w:r>
    </w:p>
    <w:p w14:paraId="59F48A42" w14:textId="3BB58717" w:rsidR="00365672" w:rsidRPr="00FB6A2A" w:rsidRDefault="00365672"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Në përfundim të procesit të shqyrtimit, komisioni i vlerësimit harton list</w:t>
      </w:r>
      <w:r w:rsidR="00FC7A32" w:rsidRPr="00FB6A2A">
        <w:rPr>
          <w:rFonts w:ascii="Aptos Display" w:eastAsia="Play" w:hAnsi="Aptos Display" w:cs="Play"/>
        </w:rPr>
        <w:t>ë</w:t>
      </w:r>
      <w:r w:rsidRPr="00FB6A2A">
        <w:rPr>
          <w:rFonts w:ascii="Aptos Display" w:eastAsia="Play" w:hAnsi="Aptos Display" w:cs="Play"/>
        </w:rPr>
        <w:t>n p</w:t>
      </w:r>
      <w:r w:rsidR="00FC7A32" w:rsidRPr="00FB6A2A">
        <w:rPr>
          <w:rFonts w:ascii="Aptos Display" w:eastAsia="Play" w:hAnsi="Aptos Display" w:cs="Play"/>
        </w:rPr>
        <w:t>ë</w:t>
      </w:r>
      <w:r w:rsidRPr="00FB6A2A">
        <w:rPr>
          <w:rFonts w:ascii="Aptos Display" w:eastAsia="Play" w:hAnsi="Aptos Display" w:cs="Play"/>
        </w:rPr>
        <w:t>rfundimtare dhe përcakton nivelin e grantit për përfituesit startup.</w:t>
      </w:r>
    </w:p>
    <w:p w14:paraId="51DE6BCA" w14:textId="1568E7E9" w:rsidR="009E2CD3" w:rsidRPr="00400AFA" w:rsidRDefault="009E2CD3">
      <w:pPr>
        <w:ind w:left="720"/>
        <w:jc w:val="both"/>
        <w:rPr>
          <w:rFonts w:ascii="Aptos Display" w:eastAsia="Play" w:hAnsi="Aptos Display" w:cs="Play"/>
        </w:rPr>
      </w:pPr>
    </w:p>
    <w:p w14:paraId="41DC540D" w14:textId="68E1A2AE" w:rsidR="00AD1DEF" w:rsidRPr="00400AFA" w:rsidRDefault="007A2665">
      <w:pPr>
        <w:jc w:val="both"/>
        <w:rPr>
          <w:rFonts w:ascii="Aptos Display" w:eastAsia="Play" w:hAnsi="Aptos Display" w:cs="Play"/>
        </w:rPr>
      </w:pPr>
      <w:r w:rsidRPr="00400AFA">
        <w:rPr>
          <w:rFonts w:ascii="Aptos Display" w:eastAsia="Play" w:hAnsi="Aptos Display" w:cs="Play"/>
        </w:rPr>
        <w:t xml:space="preserve">Kërkuesit mund të depozitojnë ankesat për shkelje të procedurës së shqyrtimit të kërkesës për masa mbështetëse brenda 5 (pesë) ditëve kalendarike nga njoftimi elektronik. Komisioni i </w:t>
      </w:r>
      <w:r w:rsidR="00D6125A" w:rsidRPr="00400AFA">
        <w:rPr>
          <w:rFonts w:ascii="Aptos Display" w:eastAsia="Play" w:hAnsi="Aptos Display" w:cs="Play"/>
        </w:rPr>
        <w:t>a</w:t>
      </w:r>
      <w:r w:rsidRPr="00400AFA">
        <w:rPr>
          <w:rFonts w:ascii="Aptos Display" w:eastAsia="Play" w:hAnsi="Aptos Display" w:cs="Play"/>
        </w:rPr>
        <w:t xml:space="preserve">nkimit ka për qëllim shqyrtimin e ankesave për shkelje procedures të shqyrtimit nga </w:t>
      </w:r>
      <w:r w:rsidRPr="00400AFA">
        <w:rPr>
          <w:rFonts w:ascii="Aptos Display" w:eastAsia="Play" w:hAnsi="Aptos Display" w:cs="Play"/>
        </w:rPr>
        <w:lastRenderedPageBreak/>
        <w:t xml:space="preserve">komisioni i vlerësimit. Në fund të vlerësimit të ankesave, </w:t>
      </w:r>
      <w:r w:rsidR="00D6125A" w:rsidRPr="00400AFA">
        <w:rPr>
          <w:rFonts w:ascii="Aptos Display" w:eastAsia="Play" w:hAnsi="Aptos Display" w:cs="Play"/>
        </w:rPr>
        <w:t>k</w:t>
      </w:r>
      <w:r w:rsidRPr="00400AFA">
        <w:rPr>
          <w:rFonts w:ascii="Aptos Display" w:eastAsia="Play" w:hAnsi="Aptos Display" w:cs="Play"/>
        </w:rPr>
        <w:t xml:space="preserve">omisioni i </w:t>
      </w:r>
      <w:r w:rsidR="00D6125A" w:rsidRPr="00400AFA">
        <w:rPr>
          <w:rFonts w:ascii="Aptos Display" w:eastAsia="Play" w:hAnsi="Aptos Display" w:cs="Play"/>
        </w:rPr>
        <w:t>a</w:t>
      </w:r>
      <w:r w:rsidRPr="00400AFA">
        <w:rPr>
          <w:rFonts w:ascii="Aptos Display" w:eastAsia="Play" w:hAnsi="Aptos Display" w:cs="Play"/>
        </w:rPr>
        <w:t xml:space="preserve">nkimit miraton me vendim kërkesat për t’ia kaluar për rishqyrtim </w:t>
      </w:r>
      <w:r w:rsidR="00D6125A" w:rsidRPr="00400AFA">
        <w:rPr>
          <w:rFonts w:ascii="Aptos Display" w:eastAsia="Play" w:hAnsi="Aptos Display" w:cs="Play"/>
        </w:rPr>
        <w:t>k</w:t>
      </w:r>
      <w:r w:rsidRPr="00400AFA">
        <w:rPr>
          <w:rFonts w:ascii="Aptos Display" w:eastAsia="Play" w:hAnsi="Aptos Display" w:cs="Play"/>
        </w:rPr>
        <w:t xml:space="preserve">omisionit të </w:t>
      </w:r>
      <w:r w:rsidR="00D6125A" w:rsidRPr="00400AFA">
        <w:rPr>
          <w:rFonts w:ascii="Aptos Display" w:eastAsia="Play" w:hAnsi="Aptos Display" w:cs="Play"/>
        </w:rPr>
        <w:t>v</w:t>
      </w:r>
      <w:r w:rsidRPr="00400AFA">
        <w:rPr>
          <w:rFonts w:ascii="Aptos Display" w:eastAsia="Play" w:hAnsi="Aptos Display" w:cs="Play"/>
        </w:rPr>
        <w:t xml:space="preserve">lerësimit, ku parashtron edhe shkeljet procedurale. Brenda 5 (pesë) ditëve kalendarike nga marrja e vendimit nga </w:t>
      </w:r>
      <w:r w:rsidR="00C56C33" w:rsidRPr="00400AFA">
        <w:rPr>
          <w:rFonts w:ascii="Aptos Display" w:eastAsia="Play" w:hAnsi="Aptos Display" w:cs="Play"/>
        </w:rPr>
        <w:t>k</w:t>
      </w:r>
      <w:r w:rsidRPr="00400AFA">
        <w:rPr>
          <w:rFonts w:ascii="Aptos Display" w:eastAsia="Play" w:hAnsi="Aptos Display" w:cs="Play"/>
        </w:rPr>
        <w:t xml:space="preserve">omisioni i </w:t>
      </w:r>
      <w:r w:rsidR="00C56C33" w:rsidRPr="00400AFA">
        <w:rPr>
          <w:rFonts w:ascii="Aptos Display" w:eastAsia="Play" w:hAnsi="Aptos Display" w:cs="Play"/>
        </w:rPr>
        <w:t>a</w:t>
      </w:r>
      <w:r w:rsidRPr="00400AFA">
        <w:rPr>
          <w:rFonts w:ascii="Aptos Display" w:eastAsia="Play" w:hAnsi="Aptos Display" w:cs="Play"/>
        </w:rPr>
        <w:t xml:space="preserve">nkimit, komisioni i vlerësimit merr në shqyrtim </w:t>
      </w:r>
      <w:r w:rsidR="00C56C33" w:rsidRPr="00400AFA">
        <w:rPr>
          <w:rFonts w:ascii="Aptos Display" w:eastAsia="Play" w:hAnsi="Aptos Display" w:cs="Play"/>
        </w:rPr>
        <w:t>p</w:t>
      </w:r>
      <w:r w:rsidR="00FC7A32" w:rsidRPr="00400AFA">
        <w:rPr>
          <w:rFonts w:ascii="Aptos Display" w:eastAsia="Play" w:hAnsi="Aptos Display" w:cs="Play"/>
        </w:rPr>
        <w:t>ë</w:t>
      </w:r>
      <w:r w:rsidR="00C56C33" w:rsidRPr="00400AFA">
        <w:rPr>
          <w:rFonts w:ascii="Aptos Display" w:eastAsia="Play" w:hAnsi="Aptos Display" w:cs="Play"/>
        </w:rPr>
        <w:t>r her</w:t>
      </w:r>
      <w:r w:rsidR="00FC7A32" w:rsidRPr="00400AFA">
        <w:rPr>
          <w:rFonts w:ascii="Aptos Display" w:eastAsia="Play" w:hAnsi="Aptos Display" w:cs="Play"/>
        </w:rPr>
        <w:t>ë</w:t>
      </w:r>
      <w:r w:rsidR="00C56C33" w:rsidRPr="00400AFA">
        <w:rPr>
          <w:rFonts w:ascii="Aptos Display" w:eastAsia="Play" w:hAnsi="Aptos Display" w:cs="Play"/>
        </w:rPr>
        <w:t xml:space="preserve"> </w:t>
      </w:r>
      <w:r w:rsidRPr="00400AFA">
        <w:rPr>
          <w:rFonts w:ascii="Aptos Display" w:eastAsia="Play" w:hAnsi="Aptos Display" w:cs="Play"/>
        </w:rPr>
        <w:t xml:space="preserve">të dytë aplikimet e atyre kërkuesve, ankesa e të cilëve është pranuar nga </w:t>
      </w:r>
      <w:r w:rsidR="00C56C33" w:rsidRPr="00400AFA">
        <w:rPr>
          <w:rFonts w:ascii="Aptos Display" w:eastAsia="Play" w:hAnsi="Aptos Display" w:cs="Play"/>
        </w:rPr>
        <w:t>k</w:t>
      </w:r>
      <w:r w:rsidRPr="00400AFA">
        <w:rPr>
          <w:rFonts w:ascii="Aptos Display" w:eastAsia="Play" w:hAnsi="Aptos Display" w:cs="Play"/>
        </w:rPr>
        <w:t xml:space="preserve">omisioni i </w:t>
      </w:r>
      <w:r w:rsidR="00C56C33" w:rsidRPr="00400AFA">
        <w:rPr>
          <w:rFonts w:ascii="Aptos Display" w:eastAsia="Play" w:hAnsi="Aptos Display" w:cs="Play"/>
        </w:rPr>
        <w:t>a</w:t>
      </w:r>
      <w:r w:rsidRPr="00400AFA">
        <w:rPr>
          <w:rFonts w:ascii="Aptos Display" w:eastAsia="Play" w:hAnsi="Aptos Display" w:cs="Play"/>
        </w:rPr>
        <w:t xml:space="preserve">nkimit. Pas shqyrtimit të dytë të aplikimeve, komisioni i vlerësimit merr vendimin për listen përfundimtare të fituesve, i cili i përcillet për miratim ministrit përgjegjës për sipërmarrjen. Urdhri i miratimit publikohet në faqen zyrtare të </w:t>
      </w:r>
      <w:r w:rsidR="00C56C33" w:rsidRPr="00400AFA">
        <w:rPr>
          <w:rFonts w:ascii="Aptos Display" w:eastAsia="Play" w:hAnsi="Aptos Display" w:cs="Play"/>
        </w:rPr>
        <w:t>m</w:t>
      </w:r>
      <w:r w:rsidRPr="00400AFA">
        <w:rPr>
          <w:rFonts w:ascii="Aptos Display" w:eastAsia="Play" w:hAnsi="Aptos Display" w:cs="Play"/>
        </w:rPr>
        <w:t xml:space="preserve">inistrit përgjegjës për sipërmarrjen. </w:t>
      </w:r>
    </w:p>
    <w:p w14:paraId="3C915C8D" w14:textId="77777777" w:rsidR="00AD1DEF" w:rsidRPr="00400AFA" w:rsidRDefault="00AD1DEF">
      <w:pPr>
        <w:jc w:val="both"/>
        <w:rPr>
          <w:rFonts w:ascii="Aptos Display" w:eastAsia="Play" w:hAnsi="Aptos Display" w:cs="Play"/>
        </w:rPr>
      </w:pPr>
    </w:p>
    <w:p w14:paraId="70830359" w14:textId="77777777" w:rsidR="00D5588C" w:rsidRPr="00400AFA" w:rsidRDefault="007A2665">
      <w:pPr>
        <w:jc w:val="both"/>
        <w:rPr>
          <w:rFonts w:ascii="Aptos Display" w:eastAsia="Play" w:hAnsi="Aptos Display" w:cs="Play"/>
        </w:rPr>
      </w:pPr>
      <w:r w:rsidRPr="00400AFA">
        <w:rPr>
          <w:rFonts w:ascii="Aptos Display" w:eastAsia="Play" w:hAnsi="Aptos Display" w:cs="Play"/>
        </w:rPr>
        <w:t xml:space="preserve">Agjencia Startup Albania dhe subjekti përfitues nënshkruajnë kontratën e grantit, brenda 10 (dhjetë) ditëve kalendarike nga miratimi i listës së përfituesve nga </w:t>
      </w:r>
      <w:r w:rsidR="00C56C33" w:rsidRPr="00400AFA">
        <w:rPr>
          <w:rFonts w:ascii="Aptos Display" w:eastAsia="Play" w:hAnsi="Aptos Display" w:cs="Play"/>
        </w:rPr>
        <w:t>m</w:t>
      </w:r>
      <w:r w:rsidRPr="00400AFA">
        <w:rPr>
          <w:rFonts w:ascii="Aptos Display" w:eastAsia="Play" w:hAnsi="Aptos Display" w:cs="Play"/>
        </w:rPr>
        <w:t xml:space="preserve">inistri përgjegjës për sipërmarrjen. Në kontratën e grantit përcaktohen rregullat, afatet e përgjegjësitë e palëve për realizimin e projektit, dokumentacioni dhe afatet për raportimin përshkrues e financiar, mënyra e transferimit të fondeve, shpenzimet e njohura e të pranueshme, mekanizmat e raportimit e të kontrollit, përfshirë detyrimin e subjektit përfitues për të vënë në dispozicion të Kontrollit të Lartë të Shtetit dokumentacionin për veprimtarinë financiare të kryer, mënyra e dokumentimit të shpenzimeve të kryera dhe të produkteve e aktiviteteve të realizuara. </w:t>
      </w:r>
      <w:r w:rsidR="007061E8" w:rsidRPr="00400AFA">
        <w:rPr>
          <w:rFonts w:ascii="Aptos Display" w:eastAsia="Play" w:hAnsi="Aptos Display" w:cs="Play"/>
        </w:rPr>
        <w:t xml:space="preserve">Agjencia </w:t>
      </w:r>
      <w:r w:rsidRPr="00400AFA">
        <w:rPr>
          <w:rFonts w:ascii="Aptos Display" w:eastAsia="Play" w:hAnsi="Aptos Display" w:cs="Play"/>
        </w:rPr>
        <w:t>Startup Albania kryen lëvrimin e fondit sipas parashikimeve të kontratës së nënshkruar me fituesit e granteve.</w:t>
      </w:r>
      <w:r w:rsidR="00D5588C" w:rsidRPr="00400AFA">
        <w:rPr>
          <w:rFonts w:ascii="Aptos Display" w:eastAsia="Play" w:hAnsi="Aptos Display" w:cs="Play"/>
        </w:rPr>
        <w:t xml:space="preserve"> </w:t>
      </w:r>
    </w:p>
    <w:p w14:paraId="290C7835" w14:textId="77777777" w:rsidR="00D5588C" w:rsidRPr="00400AFA" w:rsidRDefault="00D5588C">
      <w:pPr>
        <w:jc w:val="both"/>
        <w:rPr>
          <w:rFonts w:ascii="Aptos Display" w:eastAsia="Play" w:hAnsi="Aptos Display" w:cs="Play"/>
        </w:rPr>
      </w:pPr>
    </w:p>
    <w:p w14:paraId="2F98614B" w14:textId="1A9D3920" w:rsidR="00AD1DEF" w:rsidRPr="00400AFA" w:rsidRDefault="00D5588C">
      <w:pPr>
        <w:jc w:val="both"/>
        <w:rPr>
          <w:rFonts w:ascii="Aptos Display" w:eastAsia="Play" w:hAnsi="Aptos Display" w:cs="Play"/>
        </w:rPr>
      </w:pPr>
      <w:r w:rsidRPr="00400AFA">
        <w:rPr>
          <w:rFonts w:ascii="Aptos Display" w:eastAsia="Play" w:hAnsi="Aptos Display" w:cs="Play"/>
        </w:rPr>
        <w:t>T</w:t>
      </w:r>
      <w:r w:rsidR="00FC7A32" w:rsidRPr="00400AFA">
        <w:rPr>
          <w:rFonts w:ascii="Aptos Display" w:eastAsia="Play" w:hAnsi="Aptos Display" w:cs="Play"/>
        </w:rPr>
        <w:t>ë</w:t>
      </w:r>
      <w:r w:rsidRPr="00400AFA">
        <w:rPr>
          <w:rFonts w:ascii="Aptos Display" w:eastAsia="Play" w:hAnsi="Aptos Display" w:cs="Play"/>
        </w:rPr>
        <w:t xml:space="preserve"> gjitha komunikimet referuar proceseve t</w:t>
      </w:r>
      <w:r w:rsidR="00FC7A32" w:rsidRPr="00400AFA">
        <w:rPr>
          <w:rFonts w:ascii="Aptos Display" w:eastAsia="Play" w:hAnsi="Aptos Display" w:cs="Play"/>
        </w:rPr>
        <w:t>ë</w:t>
      </w:r>
      <w:r w:rsidRPr="00400AFA">
        <w:rPr>
          <w:rFonts w:ascii="Aptos Display" w:eastAsia="Play" w:hAnsi="Aptos Display" w:cs="Play"/>
        </w:rPr>
        <w:t xml:space="preserve"> vlerësimit dhe ankimit do të kryhen nëpërmjet portalit e-albania dhe adresës elektronike </w:t>
      </w:r>
      <w:hyperlink r:id="rId14">
        <w:r w:rsidRPr="00400AFA">
          <w:rPr>
            <w:rFonts w:ascii="Aptos Display" w:eastAsia="Play" w:hAnsi="Aptos Display" w:cs="Play"/>
            <w:color w:val="0563C1"/>
            <w:u w:val="single"/>
          </w:rPr>
          <w:t>info@startupalbania.gov.al</w:t>
        </w:r>
      </w:hyperlink>
      <w:r w:rsidRPr="00400AFA">
        <w:rPr>
          <w:rFonts w:ascii="Aptos Display" w:eastAsia="Play" w:hAnsi="Aptos Display" w:cs="Play"/>
        </w:rPr>
        <w:t>.</w:t>
      </w:r>
    </w:p>
    <w:p w14:paraId="514E64D1" w14:textId="77777777" w:rsidR="00AD1DEF" w:rsidRPr="00400AFA" w:rsidRDefault="00AD1DEF">
      <w:pPr>
        <w:jc w:val="both"/>
        <w:rPr>
          <w:rFonts w:ascii="Aptos Display" w:eastAsia="Play" w:hAnsi="Aptos Display" w:cs="Play"/>
        </w:rPr>
      </w:pPr>
    </w:p>
    <w:p w14:paraId="477E8370" w14:textId="1BF65047" w:rsidR="00AD1DEF" w:rsidRPr="00400AFA" w:rsidRDefault="007A2665" w:rsidP="00D01BE8">
      <w:pPr>
        <w:pStyle w:val="Heading1"/>
        <w:numPr>
          <w:ilvl w:val="0"/>
          <w:numId w:val="27"/>
        </w:numPr>
        <w:rPr>
          <w:rFonts w:ascii="Aptos Display" w:hAnsi="Aptos Display"/>
          <w:b/>
          <w:bCs/>
          <w:sz w:val="26"/>
          <w:szCs w:val="26"/>
        </w:rPr>
      </w:pPr>
      <w:bookmarkStart w:id="15" w:name="_Toc183604895"/>
      <w:r w:rsidRPr="00400AFA">
        <w:rPr>
          <w:rFonts w:ascii="Aptos Display" w:hAnsi="Aptos Display"/>
          <w:b/>
          <w:bCs/>
          <w:sz w:val="26"/>
          <w:szCs w:val="26"/>
        </w:rPr>
        <w:t>PROCEDURA E DISBURSIMIT TË GRANTIT</w:t>
      </w:r>
      <w:bookmarkEnd w:id="15"/>
    </w:p>
    <w:p w14:paraId="5B852D89" w14:textId="77777777" w:rsidR="00AD1DEF" w:rsidRPr="00400AFA" w:rsidRDefault="00AD1DEF">
      <w:pPr>
        <w:jc w:val="both"/>
        <w:rPr>
          <w:rFonts w:ascii="Aptos Display" w:eastAsia="Play" w:hAnsi="Aptos Display" w:cs="Play"/>
        </w:rPr>
      </w:pPr>
    </w:p>
    <w:p w14:paraId="1F30D669" w14:textId="77777777" w:rsidR="00AD1DEF" w:rsidRPr="00400AFA" w:rsidRDefault="007A2665">
      <w:pPr>
        <w:jc w:val="both"/>
        <w:rPr>
          <w:rFonts w:ascii="Aptos Display" w:eastAsia="Play" w:hAnsi="Aptos Display" w:cs="Play"/>
        </w:rPr>
      </w:pPr>
      <w:r w:rsidRPr="00400AFA">
        <w:rPr>
          <w:rFonts w:ascii="Aptos Display" w:eastAsia="Play" w:hAnsi="Aptos Display" w:cs="Play"/>
        </w:rPr>
        <w:t>Disbursimi i grantit për projektet e shpallura fituese bëhet deri në 3 (tri) këste pas përfundimit të periudhës së mbylljes së çdo faze të projektit, kundrejt dorëzimit të faturës/ave të shpenzimeve të kryera dhe dokumentacionit të kërkuar, sipas procedurave dhe kritereve të përcaktuara në rregulloren “Për zbatimin dhe monitorimin e projekteve fituese të thirrjes për masa mbështetëse”.</w:t>
      </w:r>
    </w:p>
    <w:p w14:paraId="2F9E345D" w14:textId="77777777" w:rsidR="00AD1DEF" w:rsidRPr="00400AFA" w:rsidRDefault="00AD1DEF">
      <w:pPr>
        <w:jc w:val="both"/>
        <w:rPr>
          <w:rFonts w:ascii="Aptos Display" w:eastAsia="Play" w:hAnsi="Aptos Display" w:cs="Play"/>
        </w:rPr>
      </w:pPr>
    </w:p>
    <w:p w14:paraId="634BB2CB" w14:textId="77777777" w:rsidR="00AD1DEF" w:rsidRPr="00400AFA" w:rsidRDefault="007A2665">
      <w:pPr>
        <w:jc w:val="both"/>
        <w:rPr>
          <w:rFonts w:ascii="Aptos Display" w:eastAsia="Play" w:hAnsi="Aptos Display" w:cs="Play"/>
        </w:rPr>
      </w:pPr>
      <w:r w:rsidRPr="00400AFA">
        <w:rPr>
          <w:rFonts w:ascii="Aptos Display" w:eastAsia="Play" w:hAnsi="Aptos Display" w:cs="Play"/>
        </w:rPr>
        <w:t>Startup-eve iu lëvrohet fondi për projektin në 3 (tri) këste:</w:t>
      </w:r>
    </w:p>
    <w:p w14:paraId="6A16FBDF" w14:textId="77777777" w:rsidR="00AD1DEF" w:rsidRPr="00400AFA" w:rsidRDefault="00AD1DEF">
      <w:pPr>
        <w:jc w:val="both"/>
        <w:rPr>
          <w:rFonts w:ascii="Aptos Display" w:eastAsia="Play" w:hAnsi="Aptos Display" w:cs="Play"/>
        </w:rPr>
      </w:pPr>
    </w:p>
    <w:p w14:paraId="0EC989F5" w14:textId="2DA50A8A" w:rsidR="00AD1DEF" w:rsidRPr="00D4258A" w:rsidRDefault="007A2665" w:rsidP="00D4258A">
      <w:pPr>
        <w:pStyle w:val="ListParagraph"/>
        <w:numPr>
          <w:ilvl w:val="0"/>
          <w:numId w:val="37"/>
        </w:numPr>
        <w:jc w:val="both"/>
        <w:rPr>
          <w:rFonts w:ascii="Aptos Display" w:eastAsia="Play" w:hAnsi="Aptos Display" w:cs="Play"/>
        </w:rPr>
      </w:pPr>
      <w:r w:rsidRPr="00D4258A">
        <w:rPr>
          <w:rFonts w:ascii="Aptos Display" w:eastAsia="Play" w:hAnsi="Aptos Display" w:cs="Play"/>
        </w:rPr>
        <w:t>Kësti i parë: 30% (tridhjetë përqind) të vlerës së fondit menjëherë pas nënshkrimit të kontratës së grantit;</w:t>
      </w:r>
    </w:p>
    <w:p w14:paraId="64BE3DB7" w14:textId="60B4A971" w:rsidR="00AD1DEF" w:rsidRPr="00D4258A" w:rsidRDefault="007A2665" w:rsidP="00D4258A">
      <w:pPr>
        <w:pStyle w:val="ListParagraph"/>
        <w:numPr>
          <w:ilvl w:val="0"/>
          <w:numId w:val="37"/>
        </w:numPr>
        <w:jc w:val="both"/>
        <w:rPr>
          <w:rFonts w:ascii="Aptos Display" w:eastAsia="Play" w:hAnsi="Aptos Display" w:cs="Play"/>
        </w:rPr>
      </w:pPr>
      <w:r w:rsidRPr="00D4258A">
        <w:rPr>
          <w:rFonts w:ascii="Aptos Display" w:eastAsia="Play" w:hAnsi="Aptos Display" w:cs="Play"/>
        </w:rPr>
        <w:t xml:space="preserve">Kësti i dytë: 40% (dyzet përqind) të vlerës së fondit menjëherë pas miratimit nga </w:t>
      </w:r>
      <w:r w:rsidR="009B4DF7" w:rsidRPr="00D4258A">
        <w:rPr>
          <w:rFonts w:ascii="Aptos Display" w:eastAsia="Play" w:hAnsi="Aptos Display" w:cs="Play"/>
        </w:rPr>
        <w:t>A</w:t>
      </w:r>
      <w:r w:rsidRPr="00D4258A">
        <w:rPr>
          <w:rFonts w:ascii="Aptos Display" w:eastAsia="Play" w:hAnsi="Aptos Display" w:cs="Play"/>
        </w:rPr>
        <w:t>gjencia Startup Albania të raportit përshkrues dhe financiar të fazës së parë;</w:t>
      </w:r>
    </w:p>
    <w:p w14:paraId="71527AC8" w14:textId="0F7CB4F7" w:rsidR="00AD1DEF" w:rsidRPr="00D4258A" w:rsidRDefault="007A2665" w:rsidP="00D4258A">
      <w:pPr>
        <w:pStyle w:val="ListParagraph"/>
        <w:numPr>
          <w:ilvl w:val="0"/>
          <w:numId w:val="37"/>
        </w:numPr>
        <w:jc w:val="both"/>
        <w:rPr>
          <w:rFonts w:ascii="Aptos Display" w:eastAsia="Play" w:hAnsi="Aptos Display" w:cs="Play"/>
        </w:rPr>
      </w:pPr>
      <w:r w:rsidRPr="00D4258A">
        <w:rPr>
          <w:rFonts w:ascii="Aptos Display" w:eastAsia="Play" w:hAnsi="Aptos Display" w:cs="Play"/>
        </w:rPr>
        <w:t xml:space="preserve">Kësti i tretë: 30% (tridhjetë përqind) të vlerës së fondit pas miratimit nga </w:t>
      </w:r>
      <w:r w:rsidR="009B4DF7" w:rsidRPr="00D4258A">
        <w:rPr>
          <w:rFonts w:ascii="Aptos Display" w:eastAsia="Play" w:hAnsi="Aptos Display" w:cs="Play"/>
        </w:rPr>
        <w:t>A</w:t>
      </w:r>
      <w:r w:rsidRPr="00D4258A">
        <w:rPr>
          <w:rFonts w:ascii="Aptos Display" w:eastAsia="Play" w:hAnsi="Aptos Display" w:cs="Play"/>
        </w:rPr>
        <w:t>gjencia Startup Albania të raportit përshkrues dhe financiar përfundimtar.</w:t>
      </w:r>
    </w:p>
    <w:p w14:paraId="739579EA" w14:textId="77777777" w:rsidR="00E92F53" w:rsidRPr="00400AFA" w:rsidRDefault="00E92F53" w:rsidP="00C33694">
      <w:pPr>
        <w:jc w:val="both"/>
        <w:rPr>
          <w:rFonts w:ascii="Aptos Display" w:eastAsia="Play" w:hAnsi="Aptos Display" w:cs="Play"/>
        </w:rPr>
      </w:pPr>
    </w:p>
    <w:p w14:paraId="3C00C79B" w14:textId="63F76611" w:rsidR="00AD1DEF" w:rsidRPr="00400AFA" w:rsidRDefault="007A2665" w:rsidP="00D01BE8">
      <w:pPr>
        <w:pStyle w:val="Heading1"/>
        <w:numPr>
          <w:ilvl w:val="0"/>
          <w:numId w:val="27"/>
        </w:numPr>
        <w:rPr>
          <w:rFonts w:ascii="Aptos Display" w:hAnsi="Aptos Display"/>
          <w:b/>
          <w:bCs/>
          <w:sz w:val="26"/>
          <w:szCs w:val="26"/>
        </w:rPr>
      </w:pPr>
      <w:bookmarkStart w:id="16" w:name="_Toc183604896"/>
      <w:r w:rsidRPr="00400AFA">
        <w:rPr>
          <w:rFonts w:ascii="Aptos Display" w:hAnsi="Aptos Display"/>
          <w:b/>
          <w:bCs/>
          <w:sz w:val="26"/>
          <w:szCs w:val="26"/>
        </w:rPr>
        <w:lastRenderedPageBreak/>
        <w:t>VLERËSIMI DHE VENDIMI PËR FINANCIM</w:t>
      </w:r>
      <w:bookmarkEnd w:id="16"/>
    </w:p>
    <w:p w14:paraId="58C72B7D" w14:textId="77777777" w:rsidR="00E92F53" w:rsidRDefault="00E92F53" w:rsidP="00E92F53">
      <w:pPr>
        <w:jc w:val="both"/>
        <w:rPr>
          <w:rFonts w:ascii="Aptos Display" w:eastAsia="Play" w:hAnsi="Aptos Display" w:cs="Play"/>
        </w:rPr>
      </w:pPr>
    </w:p>
    <w:p w14:paraId="04F64719" w14:textId="43C43236" w:rsidR="00AD1DEF" w:rsidRPr="00400AFA" w:rsidRDefault="007A2665" w:rsidP="00E92F53">
      <w:pPr>
        <w:jc w:val="both"/>
        <w:rPr>
          <w:rFonts w:ascii="Aptos Display" w:eastAsia="Play" w:hAnsi="Aptos Display" w:cs="Play"/>
        </w:rPr>
      </w:pPr>
      <w:r w:rsidRPr="00400AFA">
        <w:rPr>
          <w:rFonts w:ascii="Aptos Display" w:eastAsia="Play" w:hAnsi="Aptos Display" w:cs="Play"/>
        </w:rPr>
        <w:t>Procedura e vlerësimit përfshin dy hapa:</w:t>
      </w:r>
    </w:p>
    <w:p w14:paraId="77124FFD" w14:textId="77777777" w:rsidR="00AD1DEF" w:rsidRPr="00400AFA" w:rsidRDefault="00AD1DEF">
      <w:pPr>
        <w:ind w:left="720"/>
        <w:jc w:val="both"/>
        <w:rPr>
          <w:rFonts w:ascii="Aptos Display" w:eastAsia="Play" w:hAnsi="Aptos Display" w:cs="Play"/>
        </w:rPr>
      </w:pPr>
    </w:p>
    <w:p w14:paraId="149388CF" w14:textId="77777777" w:rsidR="00AD1DEF" w:rsidRPr="00400AFA" w:rsidRDefault="007A2665">
      <w:pPr>
        <w:ind w:left="720"/>
        <w:jc w:val="both"/>
        <w:rPr>
          <w:rFonts w:ascii="Aptos Display" w:eastAsia="Play" w:hAnsi="Aptos Display" w:cs="Play"/>
        </w:rPr>
      </w:pPr>
      <w:r w:rsidRPr="00400AFA">
        <w:rPr>
          <w:rFonts w:ascii="Aptos Display" w:eastAsia="Play" w:hAnsi="Aptos Display" w:cs="Play"/>
        </w:rPr>
        <w:t>• Kontrolli administrativ dhe i përshtatshmërisë së të gjitha aplikimeve të pranuara;</w:t>
      </w:r>
    </w:p>
    <w:p w14:paraId="7AF43640" w14:textId="77777777" w:rsidR="00AD1DEF" w:rsidRPr="00400AFA" w:rsidRDefault="007A2665">
      <w:pPr>
        <w:ind w:left="720"/>
        <w:jc w:val="both"/>
        <w:rPr>
          <w:rFonts w:ascii="Aptos Display" w:eastAsia="Play" w:hAnsi="Aptos Display" w:cs="Play"/>
        </w:rPr>
      </w:pPr>
      <w:r w:rsidRPr="00400AFA">
        <w:rPr>
          <w:rFonts w:ascii="Aptos Display" w:eastAsia="Play" w:hAnsi="Aptos Display" w:cs="Play"/>
        </w:rPr>
        <w:t>• Përzgjedhja e aplikimeve (bazuar në shqyrtimin nga komisioni I vlerësimit dhe ankimit);</w:t>
      </w:r>
    </w:p>
    <w:p w14:paraId="05D23947" w14:textId="77777777" w:rsidR="00AD1DEF" w:rsidRPr="00400AFA" w:rsidRDefault="00AD1DEF">
      <w:pPr>
        <w:jc w:val="both"/>
        <w:rPr>
          <w:rFonts w:ascii="Aptos Display" w:eastAsia="Play" w:hAnsi="Aptos Display" w:cs="Play"/>
        </w:rPr>
      </w:pPr>
    </w:p>
    <w:p w14:paraId="6CEC0E5D" w14:textId="19F55914" w:rsidR="00AD1DEF" w:rsidRPr="00400AFA" w:rsidRDefault="007A2665">
      <w:pPr>
        <w:jc w:val="both"/>
        <w:rPr>
          <w:rFonts w:ascii="Aptos Display" w:eastAsia="Play" w:hAnsi="Aptos Display" w:cs="Play"/>
        </w:rPr>
      </w:pPr>
      <w:r w:rsidRPr="00400AFA">
        <w:rPr>
          <w:rFonts w:ascii="Aptos Display" w:eastAsia="Play" w:hAnsi="Aptos Display" w:cs="Play"/>
        </w:rPr>
        <w:t>Kriteret e mëposhtme do të përdoren nga anëtarët e komisioneve të vleresimit dhe ankimit për të vl</w:t>
      </w:r>
      <w:r w:rsidR="009B4DF7" w:rsidRPr="00400AFA">
        <w:rPr>
          <w:rFonts w:ascii="Aptos Display" w:eastAsia="Play" w:hAnsi="Aptos Display" w:cs="Play"/>
        </w:rPr>
        <w:t>e</w:t>
      </w:r>
      <w:r w:rsidRPr="00400AFA">
        <w:rPr>
          <w:rFonts w:ascii="Aptos Display" w:eastAsia="Play" w:hAnsi="Aptos Display" w:cs="Play"/>
        </w:rPr>
        <w:t xml:space="preserve">rësuar </w:t>
      </w:r>
      <w:r w:rsidR="009B4DF7" w:rsidRPr="00400AFA">
        <w:rPr>
          <w:rFonts w:ascii="Aptos Display" w:eastAsia="Play" w:hAnsi="Aptos Display" w:cs="Play"/>
        </w:rPr>
        <w:t>ç</w:t>
      </w:r>
      <w:r w:rsidRPr="00400AFA">
        <w:rPr>
          <w:rFonts w:ascii="Aptos Display" w:eastAsia="Play" w:hAnsi="Aptos Display" w:cs="Play"/>
        </w:rPr>
        <w:t xml:space="preserve">do projekt dhe pyetjet në kolonën e dytë do të shërbejnë si një udhëzues i përgjithshëm për vlerësuesit. </w:t>
      </w:r>
    </w:p>
    <w:p w14:paraId="36F0011E" w14:textId="77777777" w:rsidR="00AD1DEF" w:rsidRPr="00400AFA" w:rsidRDefault="00AD1DEF">
      <w:pPr>
        <w:ind w:left="720"/>
        <w:jc w:val="both"/>
        <w:rPr>
          <w:rFonts w:ascii="Aptos Display" w:eastAsia="Play" w:hAnsi="Aptos Display" w:cs="Play"/>
        </w:rPr>
      </w:pPr>
    </w:p>
    <w:tbl>
      <w:tblPr>
        <w:tblStyle w:val="a0"/>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3401"/>
        <w:gridCol w:w="1508"/>
      </w:tblGrid>
      <w:tr w:rsidR="00AD1DEF" w:rsidRPr="00400AFA" w14:paraId="1E8FC145" w14:textId="77777777">
        <w:tc>
          <w:tcPr>
            <w:tcW w:w="3387" w:type="dxa"/>
          </w:tcPr>
          <w:p w14:paraId="3067B524" w14:textId="77777777" w:rsidR="00AD1DEF" w:rsidRPr="00400AFA" w:rsidRDefault="007A2665">
            <w:pPr>
              <w:jc w:val="both"/>
              <w:rPr>
                <w:rFonts w:ascii="Aptos Display" w:eastAsia="Play" w:hAnsi="Aptos Display" w:cs="Play"/>
              </w:rPr>
            </w:pPr>
            <w:r w:rsidRPr="00400AFA">
              <w:rPr>
                <w:rFonts w:ascii="Aptos Display" w:eastAsia="Play" w:hAnsi="Aptos Display" w:cs="Play"/>
              </w:rPr>
              <w:t>Kredencialet e ekipit dhe personelit kyç dhe aftësia e kompanisë për të lëvruar projektin</w:t>
            </w:r>
          </w:p>
        </w:tc>
        <w:tc>
          <w:tcPr>
            <w:tcW w:w="3401" w:type="dxa"/>
          </w:tcPr>
          <w:p w14:paraId="159CE65F" w14:textId="6FE9C3C2" w:rsidR="00AD1DEF" w:rsidRPr="00400AFA" w:rsidRDefault="007A2665">
            <w:pPr>
              <w:jc w:val="both"/>
              <w:rPr>
                <w:rFonts w:ascii="Aptos Display" w:eastAsia="Play" w:hAnsi="Aptos Display" w:cs="Play"/>
              </w:rPr>
            </w:pPr>
            <w:r w:rsidRPr="00400AFA">
              <w:rPr>
                <w:rFonts w:ascii="Aptos Display" w:eastAsia="Play" w:hAnsi="Aptos Display" w:cs="Play"/>
              </w:rPr>
              <w:t>•</w:t>
            </w:r>
            <w:r w:rsidR="00105F12" w:rsidRPr="00400AFA">
              <w:rPr>
                <w:rFonts w:ascii="Aptos Display" w:eastAsia="Play" w:hAnsi="Aptos Display" w:cs="Play"/>
              </w:rPr>
              <w:t xml:space="preserve"> </w:t>
            </w:r>
            <w:r w:rsidRPr="00400AFA">
              <w:rPr>
                <w:rFonts w:ascii="Aptos Display" w:eastAsia="Play" w:hAnsi="Aptos Display" w:cs="Play"/>
              </w:rPr>
              <w:t>A ka ekipi menaxhues dhe personeli kryesor i duhur</w:t>
            </w:r>
          </w:p>
          <w:p w14:paraId="3F3E7825" w14:textId="77777777" w:rsidR="00AD1DEF" w:rsidRPr="00400AFA" w:rsidRDefault="007A2665">
            <w:pPr>
              <w:jc w:val="both"/>
              <w:rPr>
                <w:rFonts w:ascii="Aptos Display" w:eastAsia="Play" w:hAnsi="Aptos Display" w:cs="Play"/>
              </w:rPr>
            </w:pPr>
            <w:r w:rsidRPr="00400AFA">
              <w:rPr>
                <w:rFonts w:ascii="Aptos Display" w:eastAsia="Play" w:hAnsi="Aptos Display" w:cs="Play"/>
              </w:rPr>
              <w:t>aftësitë, arsimi, njohuritë, historitë dhe përvojën për të</w:t>
            </w:r>
          </w:p>
          <w:p w14:paraId="7837FE0B" w14:textId="31BFE5C4" w:rsidR="00AD1DEF" w:rsidRPr="00400AFA" w:rsidRDefault="007A2665">
            <w:pPr>
              <w:jc w:val="both"/>
              <w:rPr>
                <w:rFonts w:ascii="Aptos Display" w:eastAsia="Play" w:hAnsi="Aptos Display" w:cs="Play"/>
              </w:rPr>
            </w:pPr>
            <w:r w:rsidRPr="00400AFA">
              <w:rPr>
                <w:rFonts w:ascii="Aptos Display" w:eastAsia="Play" w:hAnsi="Aptos Display" w:cs="Play"/>
              </w:rPr>
              <w:t>ekzekutuar projektin e propozuar?</w:t>
            </w:r>
          </w:p>
        </w:tc>
        <w:tc>
          <w:tcPr>
            <w:tcW w:w="1508" w:type="dxa"/>
          </w:tcPr>
          <w:p w14:paraId="1719E9BB"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5828569E" w14:textId="77777777" w:rsidR="00AD1DEF" w:rsidRPr="00400AFA" w:rsidRDefault="007A2665">
            <w:pPr>
              <w:jc w:val="both"/>
              <w:rPr>
                <w:rFonts w:ascii="Aptos Display" w:eastAsia="Play" w:hAnsi="Aptos Display" w:cs="Play"/>
              </w:rPr>
            </w:pPr>
            <w:r w:rsidRPr="00400AFA">
              <w:rPr>
                <w:rFonts w:ascii="Aptos Display" w:eastAsia="Play" w:hAnsi="Aptos Display" w:cs="Play"/>
              </w:rPr>
              <w:t>10 pikë</w:t>
            </w:r>
          </w:p>
        </w:tc>
      </w:tr>
      <w:tr w:rsidR="00AD1DEF" w:rsidRPr="00400AFA" w14:paraId="292C177C" w14:textId="77777777">
        <w:tc>
          <w:tcPr>
            <w:tcW w:w="3387" w:type="dxa"/>
          </w:tcPr>
          <w:p w14:paraId="0BF62DB1" w14:textId="21961B87" w:rsidR="00AD1DEF" w:rsidRPr="00400AFA" w:rsidRDefault="007A2665">
            <w:pPr>
              <w:jc w:val="both"/>
              <w:rPr>
                <w:rFonts w:ascii="Aptos Display" w:eastAsia="Play" w:hAnsi="Aptos Display" w:cs="Play"/>
              </w:rPr>
            </w:pPr>
            <w:r w:rsidRPr="00400AFA">
              <w:rPr>
                <w:rFonts w:ascii="Aptos Display" w:eastAsia="Play" w:hAnsi="Aptos Display" w:cs="Play"/>
              </w:rPr>
              <w:t xml:space="preserve">Teknologji, produkt ose shërbim inovativ; dobia e inovacionit dhe </w:t>
            </w:r>
            <w:r w:rsidR="007D1EE1" w:rsidRPr="00400AFA">
              <w:rPr>
                <w:rFonts w:ascii="Aptos Display" w:eastAsia="Play" w:hAnsi="Aptos Display" w:cs="Play"/>
              </w:rPr>
              <w:t>p</w:t>
            </w:r>
            <w:r w:rsidRPr="00400AFA">
              <w:rPr>
                <w:rFonts w:ascii="Aptos Display" w:eastAsia="Play" w:hAnsi="Aptos Display" w:cs="Play"/>
              </w:rPr>
              <w:t xml:space="preserve">ozicioni i qartë i </w:t>
            </w:r>
            <w:r w:rsidR="007D1EE1" w:rsidRPr="00400AFA">
              <w:rPr>
                <w:rFonts w:ascii="Aptos Display" w:eastAsia="Play" w:hAnsi="Aptos Display" w:cs="Play"/>
              </w:rPr>
              <w:t>p</w:t>
            </w:r>
            <w:r w:rsidRPr="00400AFA">
              <w:rPr>
                <w:rFonts w:ascii="Aptos Display" w:eastAsia="Play" w:hAnsi="Aptos Display" w:cs="Play"/>
              </w:rPr>
              <w:t xml:space="preserve">ronësisë </w:t>
            </w:r>
            <w:r w:rsidR="007D1EE1" w:rsidRPr="00400AFA">
              <w:rPr>
                <w:rFonts w:ascii="Aptos Display" w:eastAsia="Play" w:hAnsi="Aptos Display" w:cs="Play"/>
              </w:rPr>
              <w:t>i</w:t>
            </w:r>
            <w:r w:rsidRPr="00400AFA">
              <w:rPr>
                <w:rFonts w:ascii="Aptos Display" w:eastAsia="Play" w:hAnsi="Aptos Display" w:cs="Play"/>
              </w:rPr>
              <w:t>ntelektuale</w:t>
            </w:r>
          </w:p>
        </w:tc>
        <w:tc>
          <w:tcPr>
            <w:tcW w:w="3401" w:type="dxa"/>
          </w:tcPr>
          <w:p w14:paraId="7E43868F" w14:textId="30495C93" w:rsidR="00AD1DEF" w:rsidRPr="00400AFA" w:rsidRDefault="007A2665"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do të rezultojë projekti në përmirësimin e teknologjive, produkte apo shërbime e</w:t>
            </w:r>
            <w:r w:rsidR="007D1EE1" w:rsidRPr="00400AFA">
              <w:rPr>
                <w:rFonts w:ascii="Aptos Display" w:eastAsia="Play" w:hAnsi="Aptos Display" w:cs="Play"/>
              </w:rPr>
              <w:t>k</w:t>
            </w:r>
            <w:r w:rsidRPr="00400AFA">
              <w:rPr>
                <w:rFonts w:ascii="Aptos Display" w:eastAsia="Play" w:hAnsi="Aptos Display" w:cs="Play"/>
              </w:rPr>
              <w:t xml:space="preserve">zistuese? </w:t>
            </w:r>
          </w:p>
          <w:p w14:paraId="7F8E230B" w14:textId="09C566FF" w:rsidR="00AD1DEF" w:rsidRPr="00400AFA" w:rsidRDefault="007A2665"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Deri në çfarë mase projekti eksploron koncepte apo aplikime unike?</w:t>
            </w:r>
          </w:p>
          <w:p w14:paraId="4C9B6062" w14:textId="35478C3D" w:rsidR="00AD1DEF" w:rsidRPr="00400AFA" w:rsidRDefault="007A2665"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ka teknologjia, produkti ose shërbimi i propozuar</w:t>
            </w:r>
            <w:r w:rsidR="00105F12" w:rsidRPr="00400AFA">
              <w:rPr>
                <w:rFonts w:ascii="Aptos Display" w:eastAsia="Play" w:hAnsi="Aptos Display" w:cs="Play"/>
              </w:rPr>
              <w:t xml:space="preserve"> </w:t>
            </w:r>
            <w:r w:rsidRPr="00400AFA">
              <w:rPr>
                <w:rFonts w:ascii="Aptos Display" w:eastAsia="Play" w:hAnsi="Aptos Display" w:cs="Play"/>
              </w:rPr>
              <w:t>potencial për krijimin e PI-së të re?</w:t>
            </w:r>
          </w:p>
          <w:p w14:paraId="7FCD5CC6" w14:textId="601987C0" w:rsidR="00AD1DEF" w:rsidRPr="00400AFA" w:rsidRDefault="007A2665"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ka aplikanti pronësi/të drejta të plota për të zhvilluar dhe përdorur teknologjinë/produktin ose shërbimin që po zhvillohet?</w:t>
            </w:r>
          </w:p>
          <w:p w14:paraId="046D1B95" w14:textId="4D67504A" w:rsidR="00AD1DEF" w:rsidRPr="00400AFA" w:rsidRDefault="007A2665"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cenon teknologjia, produkti ose shërbimi i aplikantit ose shkelin të drejtat e PI të të tjerëve?</w:t>
            </w:r>
          </w:p>
        </w:tc>
        <w:tc>
          <w:tcPr>
            <w:tcW w:w="1508" w:type="dxa"/>
          </w:tcPr>
          <w:p w14:paraId="68C7DC26"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56558069" w14:textId="77777777" w:rsidR="00AD1DEF" w:rsidRPr="00400AFA" w:rsidRDefault="007A2665">
            <w:pPr>
              <w:jc w:val="both"/>
              <w:rPr>
                <w:rFonts w:ascii="Aptos Display" w:eastAsia="Play" w:hAnsi="Aptos Display" w:cs="Play"/>
              </w:rPr>
            </w:pPr>
            <w:r w:rsidRPr="00400AFA">
              <w:rPr>
                <w:rFonts w:ascii="Aptos Display" w:eastAsia="Play" w:hAnsi="Aptos Display" w:cs="Play"/>
              </w:rPr>
              <w:t>10 pikë</w:t>
            </w:r>
          </w:p>
        </w:tc>
      </w:tr>
      <w:tr w:rsidR="00AD1DEF" w:rsidRPr="00400AFA" w14:paraId="3359AFB3" w14:textId="77777777">
        <w:tc>
          <w:tcPr>
            <w:tcW w:w="3387" w:type="dxa"/>
          </w:tcPr>
          <w:p w14:paraId="2631218C" w14:textId="77777777" w:rsidR="00AD1DEF" w:rsidRPr="00400AFA" w:rsidRDefault="007A2665">
            <w:pPr>
              <w:jc w:val="both"/>
              <w:rPr>
                <w:rFonts w:ascii="Aptos Display" w:eastAsia="Play" w:hAnsi="Aptos Display" w:cs="Play"/>
              </w:rPr>
            </w:pPr>
            <w:r w:rsidRPr="00400AFA">
              <w:rPr>
                <w:rFonts w:ascii="Aptos Display" w:eastAsia="Play" w:hAnsi="Aptos Display" w:cs="Play"/>
              </w:rPr>
              <w:t>Nevoja e qartë e tregut dhe potenciali i komercializimit</w:t>
            </w:r>
          </w:p>
        </w:tc>
        <w:tc>
          <w:tcPr>
            <w:tcW w:w="3401" w:type="dxa"/>
          </w:tcPr>
          <w:p w14:paraId="45E0CD94" w14:textId="77777777" w:rsidR="00AD1DEF" w:rsidRPr="00400AFA" w:rsidRDefault="00AD1DEF" w:rsidP="007D1EE1">
            <w:pPr>
              <w:jc w:val="both"/>
              <w:rPr>
                <w:rFonts w:ascii="Aptos Display" w:eastAsia="Play" w:hAnsi="Aptos Display" w:cs="Play"/>
              </w:rPr>
            </w:pPr>
          </w:p>
          <w:p w14:paraId="5C3B78D0" w14:textId="4EF6CB6D" w:rsidR="00AD1DEF" w:rsidRPr="00400AFA" w:rsidRDefault="007A2665"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A ka qasja e propozuar potencial për të çuar në treg një teknologji, produkt apo një proces të tregtueshëm?</w:t>
            </w:r>
          </w:p>
          <w:p w14:paraId="7096996D" w14:textId="1234AD58" w:rsidR="00AD1DEF" w:rsidRPr="00400AFA" w:rsidRDefault="007A2665"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lastRenderedPageBreak/>
              <w:t>Cili është tregu specifik për teknologjinë, produktin apo</w:t>
            </w:r>
          </w:p>
          <w:p w14:paraId="5C88F0F1" w14:textId="77777777" w:rsidR="00AD1DEF" w:rsidRPr="00400AFA" w:rsidRDefault="007A2665"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procesin? A është një treg në rritje? A janë të përcaktueshëm klientët/përdoruesit?</w:t>
            </w:r>
          </w:p>
          <w:p w14:paraId="15320BBD" w14:textId="61C195F9" w:rsidR="00AD1DEF" w:rsidRPr="00400AFA" w:rsidRDefault="007A2665"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Vlerësoni avantazhin konkurrues të kësaj teknologjie kundrejt</w:t>
            </w:r>
            <w:r w:rsidR="007D1EE1" w:rsidRPr="00400AFA">
              <w:rPr>
                <w:rFonts w:ascii="Aptos Display" w:eastAsia="Play" w:hAnsi="Aptos Display" w:cs="Play"/>
              </w:rPr>
              <w:t xml:space="preserve"> </w:t>
            </w:r>
            <w:r w:rsidRPr="00400AFA">
              <w:rPr>
                <w:rFonts w:ascii="Aptos Display" w:eastAsia="Play" w:hAnsi="Aptos Display" w:cs="Play"/>
              </w:rPr>
              <w:t>teknologjive alternative që mund të plotësojnë të njëjtat nevoja të tregut.</w:t>
            </w:r>
          </w:p>
          <w:p w14:paraId="5D85C785" w14:textId="7B76EE9E" w:rsidR="00AD1DEF" w:rsidRPr="00400AFA" w:rsidRDefault="007A2665" w:rsidP="00105F12">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A është teknologjia, produkti ose shërbimi konkurrues dhe çfarë janë kërcënimet konkurruese?</w:t>
            </w:r>
          </w:p>
        </w:tc>
        <w:tc>
          <w:tcPr>
            <w:tcW w:w="1508" w:type="dxa"/>
          </w:tcPr>
          <w:p w14:paraId="7044267C" w14:textId="77777777" w:rsidR="00AD1DEF" w:rsidRPr="00400AFA" w:rsidRDefault="00AD1DEF">
            <w:pPr>
              <w:jc w:val="both"/>
              <w:rPr>
                <w:rFonts w:ascii="Aptos Display" w:eastAsia="Play" w:hAnsi="Aptos Display" w:cs="Play"/>
              </w:rPr>
            </w:pPr>
          </w:p>
          <w:p w14:paraId="018555D7"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733AD712" w14:textId="77777777" w:rsidR="00AD1DEF" w:rsidRPr="00400AFA" w:rsidRDefault="007A2665">
            <w:pPr>
              <w:jc w:val="both"/>
              <w:rPr>
                <w:rFonts w:ascii="Aptos Display" w:eastAsia="Play" w:hAnsi="Aptos Display" w:cs="Play"/>
              </w:rPr>
            </w:pPr>
            <w:r w:rsidRPr="00400AFA">
              <w:rPr>
                <w:rFonts w:ascii="Aptos Display" w:eastAsia="Play" w:hAnsi="Aptos Display" w:cs="Play"/>
              </w:rPr>
              <w:t>10 pikë</w:t>
            </w:r>
          </w:p>
        </w:tc>
      </w:tr>
      <w:tr w:rsidR="00AD1DEF" w:rsidRPr="00400AFA" w14:paraId="0CB66184" w14:textId="77777777">
        <w:tc>
          <w:tcPr>
            <w:tcW w:w="3387" w:type="dxa"/>
          </w:tcPr>
          <w:p w14:paraId="12B62319" w14:textId="77777777" w:rsidR="00AD1DEF" w:rsidRPr="00400AFA" w:rsidRDefault="007A2665">
            <w:pPr>
              <w:jc w:val="both"/>
              <w:rPr>
                <w:rFonts w:ascii="Aptos Display" w:eastAsia="Play" w:hAnsi="Aptos Display" w:cs="Play"/>
              </w:rPr>
            </w:pPr>
            <w:r w:rsidRPr="00400AFA">
              <w:rPr>
                <w:rFonts w:ascii="Aptos Display" w:eastAsia="Play" w:hAnsi="Aptos Display" w:cs="Play"/>
              </w:rPr>
              <w:t>Potenciali për të ardhura/partneritet me një partner strategjik brenda dy deri në tre (2-3) vjet pas fillimit të projektit</w:t>
            </w:r>
          </w:p>
        </w:tc>
        <w:tc>
          <w:tcPr>
            <w:tcW w:w="3401" w:type="dxa"/>
          </w:tcPr>
          <w:p w14:paraId="2F239D26" w14:textId="6B062BDB" w:rsidR="00AD1DEF" w:rsidRPr="00400AFA" w:rsidRDefault="007A2665" w:rsidP="00882F0D">
            <w:pPr>
              <w:pStyle w:val="ListParagraph"/>
              <w:numPr>
                <w:ilvl w:val="0"/>
                <w:numId w:val="20"/>
              </w:numPr>
              <w:ind w:left="360"/>
              <w:jc w:val="both"/>
              <w:rPr>
                <w:rFonts w:ascii="Aptos Display" w:eastAsia="Play" w:hAnsi="Aptos Display" w:cs="Play"/>
              </w:rPr>
            </w:pPr>
            <w:r w:rsidRPr="00400AFA">
              <w:rPr>
                <w:rFonts w:ascii="Aptos Display" w:eastAsia="Play" w:hAnsi="Aptos Display" w:cs="Play"/>
              </w:rPr>
              <w:t>A ka teknologjia, produkti ose shërbimi i propozuar</w:t>
            </w:r>
            <w:r w:rsidR="00105F12" w:rsidRPr="00400AFA">
              <w:rPr>
                <w:rFonts w:ascii="Aptos Display" w:eastAsia="Play" w:hAnsi="Aptos Display" w:cs="Play"/>
              </w:rPr>
              <w:t xml:space="preserve"> </w:t>
            </w:r>
            <w:r w:rsidRPr="00400AFA">
              <w:rPr>
                <w:rFonts w:ascii="Aptos Display" w:eastAsia="Play" w:hAnsi="Aptos Display" w:cs="Play"/>
              </w:rPr>
              <w:t>potencial për të gjeneruar të ardhura brenda 2-3 viteve pas fillimit të projektit?</w:t>
            </w:r>
          </w:p>
          <w:p w14:paraId="0450971F" w14:textId="568EE6DB" w:rsidR="00AD1DEF" w:rsidRPr="00400AFA" w:rsidRDefault="007A2665" w:rsidP="00882F0D">
            <w:pPr>
              <w:pStyle w:val="ListParagraph"/>
              <w:numPr>
                <w:ilvl w:val="0"/>
                <w:numId w:val="19"/>
              </w:numPr>
              <w:ind w:left="360"/>
              <w:jc w:val="both"/>
              <w:rPr>
                <w:rFonts w:ascii="Aptos Display" w:eastAsia="Play" w:hAnsi="Aptos Display" w:cs="Play"/>
              </w:rPr>
            </w:pPr>
            <w:r w:rsidRPr="00400AFA">
              <w:rPr>
                <w:rFonts w:ascii="Aptos Display" w:eastAsia="Play" w:hAnsi="Aptos Display" w:cs="Play"/>
              </w:rPr>
              <w:t>A është real vlerësimi i tregut të synuar dhe kush janë/pritet të jenë konkurrentët kryesorë?</w:t>
            </w:r>
          </w:p>
        </w:tc>
        <w:tc>
          <w:tcPr>
            <w:tcW w:w="1508" w:type="dxa"/>
          </w:tcPr>
          <w:p w14:paraId="22C22B59"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0E05B9D2" w14:textId="77777777" w:rsidR="00AD1DEF" w:rsidRPr="00400AFA" w:rsidRDefault="007A2665">
            <w:pPr>
              <w:jc w:val="both"/>
              <w:rPr>
                <w:rFonts w:ascii="Aptos Display" w:eastAsia="Play" w:hAnsi="Aptos Display" w:cs="Play"/>
              </w:rPr>
            </w:pPr>
            <w:r w:rsidRPr="00400AFA">
              <w:rPr>
                <w:rFonts w:ascii="Aptos Display" w:eastAsia="Play" w:hAnsi="Aptos Display" w:cs="Play"/>
              </w:rPr>
              <w:t>5 pikë</w:t>
            </w:r>
          </w:p>
        </w:tc>
      </w:tr>
      <w:tr w:rsidR="00AD1DEF" w:rsidRPr="00400AFA" w14:paraId="3AD46F31" w14:textId="77777777">
        <w:tc>
          <w:tcPr>
            <w:tcW w:w="3387" w:type="dxa"/>
          </w:tcPr>
          <w:p w14:paraId="4BC7CF95" w14:textId="77777777" w:rsidR="00AD1DEF" w:rsidRPr="00400AFA" w:rsidRDefault="007A2665">
            <w:pPr>
              <w:jc w:val="both"/>
              <w:rPr>
                <w:rFonts w:ascii="Aptos Display" w:eastAsia="Play" w:hAnsi="Aptos Display" w:cs="Play"/>
              </w:rPr>
            </w:pPr>
            <w:r w:rsidRPr="00400AFA">
              <w:rPr>
                <w:rFonts w:ascii="Aptos Display" w:eastAsia="Play" w:hAnsi="Aptos Display" w:cs="Play"/>
              </w:rPr>
              <w:t>Përdorimi i fondeve dhe përshtatshmëria e buxhetit të projektit</w:t>
            </w:r>
          </w:p>
        </w:tc>
        <w:tc>
          <w:tcPr>
            <w:tcW w:w="3401" w:type="dxa"/>
          </w:tcPr>
          <w:p w14:paraId="23DD6175" w14:textId="5CC8ADAC" w:rsidR="00AD1DEF" w:rsidRPr="00400AFA" w:rsidRDefault="007A2665" w:rsidP="00105F12">
            <w:pPr>
              <w:pStyle w:val="ListParagraph"/>
              <w:numPr>
                <w:ilvl w:val="0"/>
                <w:numId w:val="18"/>
              </w:numPr>
              <w:ind w:left="360"/>
              <w:jc w:val="both"/>
              <w:rPr>
                <w:rFonts w:ascii="Aptos Display" w:eastAsia="Play" w:hAnsi="Aptos Display" w:cs="Play"/>
              </w:rPr>
            </w:pPr>
            <w:r w:rsidRPr="00400AFA">
              <w:rPr>
                <w:rFonts w:ascii="Aptos Display" w:eastAsia="Play" w:hAnsi="Aptos Display" w:cs="Play"/>
              </w:rPr>
              <w:t>A është plani i propozuar një qasje e shëndoshë drejt</w:t>
            </w:r>
            <w:r w:rsidR="00105F12" w:rsidRPr="00400AFA">
              <w:rPr>
                <w:rFonts w:ascii="Aptos Display" w:eastAsia="Play" w:hAnsi="Aptos Display" w:cs="Play"/>
              </w:rPr>
              <w:t xml:space="preserve"> </w:t>
            </w:r>
            <w:r w:rsidRPr="00400AFA">
              <w:rPr>
                <w:rFonts w:ascii="Aptos Display" w:eastAsia="Play" w:hAnsi="Aptos Display" w:cs="Play"/>
              </w:rPr>
              <w:t>komercializimit?</w:t>
            </w:r>
          </w:p>
          <w:p w14:paraId="5CE53CEE" w14:textId="7596EBA5" w:rsidR="00AD1DEF" w:rsidRPr="00400AFA" w:rsidRDefault="007A2665" w:rsidP="00105F12">
            <w:pPr>
              <w:pStyle w:val="ListParagraph"/>
              <w:numPr>
                <w:ilvl w:val="0"/>
                <w:numId w:val="17"/>
              </w:numPr>
              <w:ind w:left="360"/>
              <w:jc w:val="both"/>
              <w:rPr>
                <w:rFonts w:ascii="Aptos Display" w:eastAsia="Play" w:hAnsi="Aptos Display" w:cs="Play"/>
              </w:rPr>
            </w:pPr>
            <w:r w:rsidRPr="00400AFA">
              <w:rPr>
                <w:rFonts w:ascii="Aptos Display" w:eastAsia="Play" w:hAnsi="Aptos Display" w:cs="Play"/>
              </w:rPr>
              <w:t>A janë metodologjia dhe aktivitetet e përgjithshme të arsyetuara mirë dhe</w:t>
            </w:r>
            <w:r w:rsidR="00105F12" w:rsidRPr="00400AFA">
              <w:rPr>
                <w:rFonts w:ascii="Aptos Display" w:eastAsia="Play" w:hAnsi="Aptos Display" w:cs="Play"/>
              </w:rPr>
              <w:t xml:space="preserve"> </w:t>
            </w:r>
            <w:r w:rsidRPr="00400AFA">
              <w:rPr>
                <w:rFonts w:ascii="Aptos Display" w:eastAsia="Play" w:hAnsi="Aptos Display" w:cs="Play"/>
              </w:rPr>
              <w:t>të përshtatshme për të realizuar zhvillimin e propozuar të</w:t>
            </w:r>
            <w:r w:rsidR="00105F12" w:rsidRPr="00400AFA">
              <w:rPr>
                <w:rFonts w:ascii="Aptos Display" w:eastAsia="Play" w:hAnsi="Aptos Display" w:cs="Play"/>
              </w:rPr>
              <w:t xml:space="preserve"> </w:t>
            </w:r>
            <w:r w:rsidRPr="00400AFA">
              <w:rPr>
                <w:rFonts w:ascii="Aptos Display" w:eastAsia="Play" w:hAnsi="Aptos Display" w:cs="Play"/>
              </w:rPr>
              <w:t>teknologjisë, produktit apo shërbimit?</w:t>
            </w:r>
          </w:p>
          <w:p w14:paraId="60E85B06" w14:textId="05A1C540" w:rsidR="00AD1DEF" w:rsidRPr="00400AFA" w:rsidRDefault="007A2665" w:rsidP="00105F12">
            <w:pPr>
              <w:pStyle w:val="ListParagraph"/>
              <w:numPr>
                <w:ilvl w:val="0"/>
                <w:numId w:val="17"/>
              </w:numPr>
              <w:ind w:left="360"/>
              <w:jc w:val="both"/>
              <w:rPr>
                <w:rFonts w:ascii="Aptos Display" w:eastAsia="Play" w:hAnsi="Aptos Display" w:cs="Play"/>
              </w:rPr>
            </w:pPr>
            <w:r w:rsidRPr="00400AFA">
              <w:rPr>
                <w:rFonts w:ascii="Aptos Display" w:eastAsia="Play" w:hAnsi="Aptos Display" w:cs="Play"/>
              </w:rPr>
              <w:t>A ka akses të mjaftueshëm në burime (materiale dhe furnizime,</w:t>
            </w:r>
            <w:r w:rsidR="00105F12" w:rsidRPr="00400AFA">
              <w:rPr>
                <w:rFonts w:ascii="Aptos Display" w:eastAsia="Play" w:hAnsi="Aptos Display" w:cs="Play"/>
              </w:rPr>
              <w:t xml:space="preserve"> </w:t>
            </w:r>
            <w:r w:rsidRPr="00400AFA">
              <w:rPr>
                <w:rFonts w:ascii="Aptos Display" w:eastAsia="Play" w:hAnsi="Aptos Display" w:cs="Play"/>
              </w:rPr>
              <w:t>shërbimet analitike, pajisjet, objektet, etj) për të siguruar që</w:t>
            </w:r>
            <w:r w:rsidR="00105F12" w:rsidRPr="00400AFA">
              <w:rPr>
                <w:rFonts w:ascii="Aptos Display" w:eastAsia="Play" w:hAnsi="Aptos Display" w:cs="Play"/>
              </w:rPr>
              <w:t xml:space="preserve"> </w:t>
            </w:r>
            <w:r w:rsidRPr="00400AFA">
              <w:rPr>
                <w:rFonts w:ascii="Aptos Display" w:eastAsia="Play" w:hAnsi="Aptos Display" w:cs="Play"/>
              </w:rPr>
              <w:t>projekti do të përfundojë me sukses?</w:t>
            </w:r>
          </w:p>
        </w:tc>
        <w:tc>
          <w:tcPr>
            <w:tcW w:w="1508" w:type="dxa"/>
          </w:tcPr>
          <w:p w14:paraId="4CF8D17E"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0089A03A" w14:textId="77777777" w:rsidR="00AD1DEF" w:rsidRPr="00400AFA" w:rsidRDefault="007A2665">
            <w:pPr>
              <w:jc w:val="both"/>
              <w:rPr>
                <w:rFonts w:ascii="Aptos Display" w:eastAsia="Play" w:hAnsi="Aptos Display" w:cs="Play"/>
              </w:rPr>
            </w:pPr>
            <w:r w:rsidRPr="00400AFA">
              <w:rPr>
                <w:rFonts w:ascii="Aptos Display" w:eastAsia="Play" w:hAnsi="Aptos Display" w:cs="Play"/>
              </w:rPr>
              <w:t>10 pikë</w:t>
            </w:r>
          </w:p>
        </w:tc>
      </w:tr>
      <w:tr w:rsidR="00AD1DEF" w:rsidRPr="00400AFA" w14:paraId="6BC55E19" w14:textId="77777777">
        <w:tc>
          <w:tcPr>
            <w:tcW w:w="3387" w:type="dxa"/>
          </w:tcPr>
          <w:p w14:paraId="02BA8565" w14:textId="772D47EE" w:rsidR="00AD1DEF" w:rsidRPr="00400AFA" w:rsidRDefault="007A2665">
            <w:pPr>
              <w:jc w:val="both"/>
              <w:rPr>
                <w:rFonts w:ascii="Aptos Display" w:eastAsia="Play" w:hAnsi="Aptos Display" w:cs="Play"/>
              </w:rPr>
            </w:pPr>
            <w:r w:rsidRPr="00400AFA">
              <w:rPr>
                <w:rFonts w:ascii="Aptos Display" w:eastAsia="Play" w:hAnsi="Aptos Display" w:cs="Play"/>
              </w:rPr>
              <w:lastRenderedPageBreak/>
              <w:t xml:space="preserve">Përdorimi </w:t>
            </w:r>
            <w:r w:rsidR="00C47B84">
              <w:rPr>
                <w:rFonts w:ascii="Aptos Display" w:eastAsia="Play" w:hAnsi="Aptos Display" w:cs="Play"/>
              </w:rPr>
              <w:t>i</w:t>
            </w:r>
            <w:r w:rsidRPr="00400AFA">
              <w:rPr>
                <w:rFonts w:ascii="Aptos Display" w:eastAsia="Play" w:hAnsi="Aptos Display" w:cs="Play"/>
              </w:rPr>
              <w:t xml:space="preserve"> fondeve dhe përputhja me projektin</w:t>
            </w:r>
          </w:p>
        </w:tc>
        <w:tc>
          <w:tcPr>
            <w:tcW w:w="3401" w:type="dxa"/>
          </w:tcPr>
          <w:p w14:paraId="489C236C" w14:textId="6D48C5AC" w:rsidR="00AD1DEF" w:rsidRPr="00400AFA" w:rsidRDefault="007A2665" w:rsidP="000C5779">
            <w:pPr>
              <w:pStyle w:val="ListParagraph"/>
              <w:numPr>
                <w:ilvl w:val="0"/>
                <w:numId w:val="16"/>
              </w:numPr>
              <w:jc w:val="both"/>
              <w:rPr>
                <w:rFonts w:ascii="Aptos Display" w:eastAsia="Play" w:hAnsi="Aptos Display" w:cs="Play"/>
              </w:rPr>
            </w:pPr>
            <w:r w:rsidRPr="00400AFA">
              <w:rPr>
                <w:rFonts w:ascii="Aptos Display" w:eastAsia="Play" w:hAnsi="Aptos Display" w:cs="Play"/>
              </w:rPr>
              <w:t>A janë zërat e listuar në buxhet në përputhje me propozimin e</w:t>
            </w:r>
          </w:p>
          <w:p w14:paraId="2907B4C3" w14:textId="77777777" w:rsidR="00AD1DEF" w:rsidRPr="00400AFA" w:rsidRDefault="007A2665" w:rsidP="00882F0D">
            <w:pPr>
              <w:pStyle w:val="ListParagraph"/>
              <w:ind w:left="360"/>
              <w:jc w:val="both"/>
              <w:rPr>
                <w:rFonts w:ascii="Aptos Display" w:eastAsia="Play" w:hAnsi="Aptos Display" w:cs="Play"/>
              </w:rPr>
            </w:pPr>
            <w:r w:rsidRPr="00400AFA">
              <w:rPr>
                <w:rFonts w:ascii="Aptos Display" w:eastAsia="Play" w:hAnsi="Aptos Display" w:cs="Play"/>
              </w:rPr>
              <w:t>aktiviteteve (p.sh. orët e punës, materialet)?</w:t>
            </w:r>
          </w:p>
          <w:p w14:paraId="27AE751B" w14:textId="0582F310" w:rsidR="00AD1DEF" w:rsidRPr="00400AFA" w:rsidRDefault="007A2665" w:rsidP="000C5779">
            <w:pPr>
              <w:pStyle w:val="ListParagraph"/>
              <w:numPr>
                <w:ilvl w:val="0"/>
                <w:numId w:val="16"/>
              </w:numPr>
              <w:jc w:val="both"/>
              <w:rPr>
                <w:rFonts w:ascii="Aptos Display" w:eastAsia="Play" w:hAnsi="Aptos Display" w:cs="Play"/>
              </w:rPr>
            </w:pPr>
            <w:r w:rsidRPr="00400AFA">
              <w:rPr>
                <w:rFonts w:ascii="Aptos Display" w:eastAsia="Play" w:hAnsi="Aptos Display" w:cs="Play"/>
              </w:rPr>
              <w:t>A janë realiste kostot e propozuara?</w:t>
            </w:r>
          </w:p>
          <w:p w14:paraId="6ACF6599" w14:textId="34617DB3" w:rsidR="00AD1DEF" w:rsidRPr="00400AFA" w:rsidRDefault="007A2665" w:rsidP="000C5779">
            <w:pPr>
              <w:pStyle w:val="ListParagraph"/>
              <w:numPr>
                <w:ilvl w:val="0"/>
                <w:numId w:val="16"/>
              </w:numPr>
              <w:jc w:val="both"/>
              <w:rPr>
                <w:rFonts w:ascii="Aptos Display" w:eastAsia="Play" w:hAnsi="Aptos Display" w:cs="Play"/>
              </w:rPr>
            </w:pPr>
            <w:r w:rsidRPr="00400AFA">
              <w:rPr>
                <w:rFonts w:ascii="Aptos Display" w:eastAsia="Play" w:hAnsi="Aptos Display" w:cs="Play"/>
              </w:rPr>
              <w:t>A do të përfitonte buxheti nga ndonjë ndryshim apo korrigjim</w:t>
            </w:r>
          </w:p>
          <w:p w14:paraId="1D74E8BE" w14:textId="6AEF9CD6" w:rsidR="00AD1DEF" w:rsidRPr="00400AFA" w:rsidRDefault="007A2665" w:rsidP="00105F12">
            <w:pPr>
              <w:pStyle w:val="ListParagraph"/>
              <w:ind w:left="360"/>
              <w:jc w:val="both"/>
              <w:rPr>
                <w:rFonts w:ascii="Aptos Display" w:eastAsia="Play" w:hAnsi="Aptos Display" w:cs="Play"/>
              </w:rPr>
            </w:pPr>
            <w:r w:rsidRPr="00400AFA">
              <w:rPr>
                <w:rFonts w:ascii="Aptos Display" w:eastAsia="Play" w:hAnsi="Aptos Display" w:cs="Play"/>
              </w:rPr>
              <w:t>(p.sh. më shumë fonde të alokuara për mbrojtjen e PI-së, duke reduktuar</w:t>
            </w:r>
            <w:r w:rsidR="000C5779" w:rsidRPr="00400AFA">
              <w:rPr>
                <w:rFonts w:ascii="Aptos Display" w:eastAsia="Play" w:hAnsi="Aptos Display" w:cs="Play"/>
              </w:rPr>
              <w:t xml:space="preserve"> </w:t>
            </w:r>
            <w:r w:rsidRPr="00400AFA">
              <w:rPr>
                <w:rFonts w:ascii="Aptos Display" w:eastAsia="Play" w:hAnsi="Aptos Display" w:cs="Play"/>
              </w:rPr>
              <w:t>kostot e konsulencës)?</w:t>
            </w:r>
          </w:p>
          <w:p w14:paraId="20E81F0F" w14:textId="6D274266" w:rsidR="00AD1DEF" w:rsidRPr="00400AFA" w:rsidRDefault="007A2665" w:rsidP="00105F12">
            <w:pPr>
              <w:pStyle w:val="ListParagraph"/>
              <w:numPr>
                <w:ilvl w:val="0"/>
                <w:numId w:val="15"/>
              </w:numPr>
              <w:jc w:val="both"/>
              <w:rPr>
                <w:rFonts w:ascii="Aptos Display" w:eastAsia="Play" w:hAnsi="Aptos Display" w:cs="Play"/>
              </w:rPr>
            </w:pPr>
            <w:r w:rsidRPr="00400AFA">
              <w:rPr>
                <w:rFonts w:ascii="Aptos Display" w:eastAsia="Play" w:hAnsi="Aptos Display" w:cs="Play"/>
              </w:rPr>
              <w:t>A demonstron aplikanti përkushtim të mjaftueshëm me</w:t>
            </w:r>
            <w:r w:rsidR="00105F12" w:rsidRPr="00400AFA">
              <w:rPr>
                <w:rFonts w:ascii="Aptos Display" w:eastAsia="Play" w:hAnsi="Aptos Display" w:cs="Play"/>
              </w:rPr>
              <w:t xml:space="preserve"> </w:t>
            </w:r>
            <w:r w:rsidRPr="00400AFA">
              <w:rPr>
                <w:rFonts w:ascii="Aptos Display" w:eastAsia="Play" w:hAnsi="Aptos Display" w:cs="Play"/>
              </w:rPr>
              <w:t>nivelin e bashkëfinancimit?</w:t>
            </w:r>
          </w:p>
        </w:tc>
        <w:tc>
          <w:tcPr>
            <w:tcW w:w="1508" w:type="dxa"/>
          </w:tcPr>
          <w:p w14:paraId="03FC3C00"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7E966C4A" w14:textId="45750796" w:rsidR="00AD1DEF" w:rsidRPr="00400AFA" w:rsidRDefault="00882F0D">
            <w:pPr>
              <w:jc w:val="both"/>
              <w:rPr>
                <w:rFonts w:ascii="Aptos Display" w:eastAsia="Play" w:hAnsi="Aptos Display" w:cs="Play"/>
              </w:rPr>
            </w:pPr>
            <w:r w:rsidRPr="00400AFA">
              <w:rPr>
                <w:rFonts w:ascii="Aptos Display" w:eastAsia="Play" w:hAnsi="Aptos Display" w:cs="Play"/>
              </w:rPr>
              <w:t>10 pikë</w:t>
            </w:r>
          </w:p>
        </w:tc>
      </w:tr>
      <w:tr w:rsidR="00AD1DEF" w:rsidRPr="00400AFA" w14:paraId="2CA08F2A" w14:textId="77777777">
        <w:tc>
          <w:tcPr>
            <w:tcW w:w="3387" w:type="dxa"/>
          </w:tcPr>
          <w:p w14:paraId="0DB7D1CE" w14:textId="77777777" w:rsidR="00AD1DEF" w:rsidRPr="00400AFA" w:rsidRDefault="007A2665">
            <w:pPr>
              <w:jc w:val="both"/>
              <w:rPr>
                <w:rFonts w:ascii="Aptos Display" w:eastAsia="Play" w:hAnsi="Aptos Display" w:cs="Play"/>
              </w:rPr>
            </w:pPr>
            <w:r w:rsidRPr="00400AFA">
              <w:rPr>
                <w:rFonts w:ascii="Aptos Display" w:eastAsia="Play" w:hAnsi="Aptos Display" w:cs="Play"/>
              </w:rPr>
              <w:t>Teknologjia dhe rreziku i zbatimit</w:t>
            </w:r>
          </w:p>
          <w:p w14:paraId="5FF894E4" w14:textId="77777777" w:rsidR="00AD1DEF" w:rsidRPr="00400AFA" w:rsidRDefault="007A2665">
            <w:pPr>
              <w:jc w:val="both"/>
              <w:rPr>
                <w:rFonts w:ascii="Aptos Display" w:eastAsia="Play" w:hAnsi="Aptos Display" w:cs="Play"/>
              </w:rPr>
            </w:pPr>
            <w:r w:rsidRPr="00400AFA">
              <w:rPr>
                <w:rFonts w:ascii="Aptos Display" w:eastAsia="Play" w:hAnsi="Aptos Display" w:cs="Play"/>
              </w:rPr>
              <w:t>dhe menaxhimit</w:t>
            </w:r>
          </w:p>
        </w:tc>
        <w:tc>
          <w:tcPr>
            <w:tcW w:w="3401" w:type="dxa"/>
          </w:tcPr>
          <w:p w14:paraId="5E74CC7D" w14:textId="0F7ADCBA" w:rsidR="00AD1DEF" w:rsidRPr="00400AFA" w:rsidRDefault="007A2665" w:rsidP="000C5779">
            <w:pPr>
              <w:pStyle w:val="ListParagraph"/>
              <w:numPr>
                <w:ilvl w:val="0"/>
                <w:numId w:val="14"/>
              </w:numPr>
              <w:ind w:left="360"/>
              <w:jc w:val="both"/>
              <w:rPr>
                <w:rFonts w:ascii="Aptos Display" w:eastAsia="Play" w:hAnsi="Aptos Display" w:cs="Play"/>
              </w:rPr>
            </w:pPr>
            <w:r w:rsidRPr="00400AFA">
              <w:rPr>
                <w:rFonts w:ascii="Aptos Display" w:eastAsia="Play" w:hAnsi="Aptos Display" w:cs="Play"/>
              </w:rPr>
              <w:t>Janë problemet e mundshme të zbatimit, rreziqet dhe</w:t>
            </w:r>
          </w:p>
          <w:p w14:paraId="41D5B333" w14:textId="276760EE" w:rsidR="00AD1DEF" w:rsidRPr="00400AFA" w:rsidRDefault="007A2665" w:rsidP="00882F0D">
            <w:pPr>
              <w:pStyle w:val="ListParagraph"/>
              <w:ind w:left="360"/>
              <w:jc w:val="both"/>
              <w:rPr>
                <w:rFonts w:ascii="Aptos Display" w:eastAsia="Play" w:hAnsi="Aptos Display" w:cs="Play"/>
              </w:rPr>
            </w:pPr>
            <w:r w:rsidRPr="00400AFA">
              <w:rPr>
                <w:rFonts w:ascii="Aptos Display" w:eastAsia="Play" w:hAnsi="Aptos Display" w:cs="Play"/>
              </w:rPr>
              <w:t>zgjidhjet e identifikuara të paraqitura qartë?</w:t>
            </w:r>
          </w:p>
          <w:p w14:paraId="3E48728F" w14:textId="4CAAB135" w:rsidR="00AD1DEF" w:rsidRPr="00400AFA" w:rsidRDefault="007A2665" w:rsidP="000C5779">
            <w:pPr>
              <w:pStyle w:val="ListParagraph"/>
              <w:numPr>
                <w:ilvl w:val="0"/>
                <w:numId w:val="14"/>
              </w:numPr>
              <w:ind w:left="360"/>
              <w:jc w:val="both"/>
              <w:rPr>
                <w:rFonts w:ascii="Aptos Display" w:eastAsia="Play" w:hAnsi="Aptos Display" w:cs="Play"/>
              </w:rPr>
            </w:pPr>
            <w:r w:rsidRPr="00400AFA">
              <w:rPr>
                <w:rFonts w:ascii="Aptos Display" w:eastAsia="Play" w:hAnsi="Aptos Display" w:cs="Play"/>
              </w:rPr>
              <w:t>A do të përcaktojë qasja e propozuar fizibilitetin dhe</w:t>
            </w:r>
          </w:p>
          <w:p w14:paraId="7C5FB947" w14:textId="77777777" w:rsidR="00AD1DEF" w:rsidRPr="00400AFA" w:rsidRDefault="007A2665" w:rsidP="00882F0D">
            <w:pPr>
              <w:pStyle w:val="ListParagraph"/>
              <w:ind w:left="360"/>
              <w:jc w:val="both"/>
              <w:rPr>
                <w:rFonts w:ascii="Aptos Display" w:eastAsia="Play" w:hAnsi="Aptos Display" w:cs="Play"/>
              </w:rPr>
            </w:pPr>
            <w:r w:rsidRPr="00400AFA">
              <w:rPr>
                <w:rFonts w:ascii="Aptos Display" w:eastAsia="Play" w:hAnsi="Aptos Display" w:cs="Play"/>
              </w:rPr>
              <w:t>veçanërisht aspektet e rrezikut që mund të menaxhohen</w:t>
            </w:r>
          </w:p>
          <w:p w14:paraId="7F53D71E" w14:textId="77777777" w:rsidR="00AD1DEF" w:rsidRPr="00400AFA" w:rsidRDefault="007A2665" w:rsidP="00882F0D">
            <w:pPr>
              <w:pStyle w:val="ListParagraph"/>
              <w:ind w:left="360"/>
              <w:jc w:val="both"/>
              <w:rPr>
                <w:rFonts w:ascii="Aptos Display" w:eastAsia="Play" w:hAnsi="Aptos Display" w:cs="Play"/>
              </w:rPr>
            </w:pPr>
            <w:r w:rsidRPr="00400AFA">
              <w:rPr>
                <w:rFonts w:ascii="Aptos Display" w:eastAsia="Play" w:hAnsi="Aptos Display" w:cs="Play"/>
              </w:rPr>
              <w:t>në mënyrë të përshtatshme?</w:t>
            </w:r>
          </w:p>
        </w:tc>
        <w:tc>
          <w:tcPr>
            <w:tcW w:w="1508" w:type="dxa"/>
          </w:tcPr>
          <w:p w14:paraId="4E70A3B1"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524498A3" w14:textId="619636B2" w:rsidR="00AD1DEF" w:rsidRPr="00400AFA" w:rsidRDefault="00882F0D">
            <w:pPr>
              <w:jc w:val="both"/>
              <w:rPr>
                <w:rFonts w:ascii="Aptos Display" w:eastAsia="Play" w:hAnsi="Aptos Display" w:cs="Play"/>
              </w:rPr>
            </w:pPr>
            <w:r w:rsidRPr="00400AFA">
              <w:rPr>
                <w:rFonts w:ascii="Aptos Display" w:eastAsia="Play" w:hAnsi="Aptos Display" w:cs="Play"/>
              </w:rPr>
              <w:t>5 pikë</w:t>
            </w:r>
          </w:p>
        </w:tc>
      </w:tr>
      <w:tr w:rsidR="00AD1DEF" w:rsidRPr="00400AFA" w14:paraId="42EBB8EE" w14:textId="77777777">
        <w:tc>
          <w:tcPr>
            <w:tcW w:w="3387" w:type="dxa"/>
          </w:tcPr>
          <w:p w14:paraId="26A111F4"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Bashkëpunimi në projekt me një lehtësues </w:t>
            </w:r>
          </w:p>
        </w:tc>
        <w:tc>
          <w:tcPr>
            <w:tcW w:w="3401" w:type="dxa"/>
          </w:tcPr>
          <w:p w14:paraId="3E340278" w14:textId="2157B9C4" w:rsidR="00AD1DEF" w:rsidRPr="00400AFA" w:rsidRDefault="007A2665" w:rsidP="000C5779">
            <w:pPr>
              <w:pStyle w:val="ListParagraph"/>
              <w:numPr>
                <w:ilvl w:val="0"/>
                <w:numId w:val="12"/>
              </w:numPr>
              <w:ind w:left="360"/>
              <w:jc w:val="both"/>
              <w:rPr>
                <w:rFonts w:ascii="Aptos Display" w:eastAsia="Play" w:hAnsi="Aptos Display" w:cs="Play"/>
              </w:rPr>
            </w:pPr>
            <w:r w:rsidRPr="00400AFA">
              <w:rPr>
                <w:rFonts w:ascii="Aptos Display" w:eastAsia="Play" w:hAnsi="Aptos Display" w:cs="Play"/>
              </w:rPr>
              <w:t xml:space="preserve">A ka përvojë lehtësuesi në </w:t>
            </w:r>
            <w:r w:rsidR="00786FFC" w:rsidRPr="00400AFA">
              <w:rPr>
                <w:rFonts w:ascii="Aptos Display" w:eastAsia="Play" w:hAnsi="Aptos Display" w:cs="Play"/>
              </w:rPr>
              <w:t>zhvillimin</w:t>
            </w:r>
            <w:r w:rsidR="006160D4" w:rsidRPr="00400AFA">
              <w:rPr>
                <w:rFonts w:ascii="Aptos Display" w:eastAsia="Play" w:hAnsi="Aptos Display" w:cs="Play"/>
              </w:rPr>
              <w:t xml:space="preserve"> e </w:t>
            </w:r>
            <w:r w:rsidR="00786FFC" w:rsidRPr="00400AFA">
              <w:rPr>
                <w:rFonts w:ascii="Aptos Display" w:eastAsia="Play" w:hAnsi="Aptos Display" w:cs="Play"/>
              </w:rPr>
              <w:t>programeve mbështe</w:t>
            </w:r>
            <w:r w:rsidR="006160D4" w:rsidRPr="00400AFA">
              <w:rPr>
                <w:rFonts w:ascii="Aptos Display" w:eastAsia="Play" w:hAnsi="Aptos Display" w:cs="Play"/>
              </w:rPr>
              <w:t>tëse</w:t>
            </w:r>
            <w:r w:rsidRPr="00400AFA">
              <w:rPr>
                <w:rFonts w:ascii="Aptos Display" w:eastAsia="Play" w:hAnsi="Aptos Display" w:cs="Play"/>
              </w:rPr>
              <w:t xml:space="preserve"> </w:t>
            </w:r>
            <w:r w:rsidR="006160D4" w:rsidRPr="00400AFA">
              <w:rPr>
                <w:rFonts w:ascii="Aptos Display" w:eastAsia="Play" w:hAnsi="Aptos Display" w:cs="Play"/>
              </w:rPr>
              <w:t>për startup-et</w:t>
            </w:r>
            <w:r w:rsidRPr="00400AFA">
              <w:rPr>
                <w:rFonts w:ascii="Aptos Display" w:eastAsia="Play" w:hAnsi="Aptos Display" w:cs="Play"/>
              </w:rPr>
              <w:t xml:space="preserve">? </w:t>
            </w:r>
          </w:p>
          <w:p w14:paraId="42A60DDA" w14:textId="7D547BDD" w:rsidR="00AD1DEF" w:rsidRPr="00400AFA" w:rsidRDefault="007A2665" w:rsidP="000C5779">
            <w:pPr>
              <w:pStyle w:val="ListParagraph"/>
              <w:numPr>
                <w:ilvl w:val="0"/>
                <w:numId w:val="12"/>
              </w:numPr>
              <w:ind w:left="360"/>
              <w:jc w:val="both"/>
              <w:rPr>
                <w:rFonts w:ascii="Aptos Display" w:eastAsia="Play" w:hAnsi="Aptos Display" w:cs="Play"/>
              </w:rPr>
            </w:pPr>
            <w:r w:rsidRPr="00400AFA">
              <w:rPr>
                <w:rFonts w:ascii="Aptos Display" w:eastAsia="Play" w:hAnsi="Aptos Display" w:cs="Play"/>
              </w:rPr>
              <w:t xml:space="preserve">A ka stafi i lehtësuesit kapacitete për të </w:t>
            </w:r>
            <w:r w:rsidR="006160D4" w:rsidRPr="00400AFA">
              <w:rPr>
                <w:rFonts w:ascii="Aptos Display" w:eastAsia="Play" w:hAnsi="Aptos Display" w:cs="Play"/>
              </w:rPr>
              <w:t>mbështetur startup-in</w:t>
            </w:r>
            <w:r w:rsidRPr="00400AFA">
              <w:rPr>
                <w:rFonts w:ascii="Aptos Display" w:eastAsia="Play" w:hAnsi="Aptos Display" w:cs="Play"/>
              </w:rPr>
              <w:t xml:space="preserve"> në projekt?</w:t>
            </w:r>
          </w:p>
          <w:p w14:paraId="776E31E5" w14:textId="097BF33B" w:rsidR="00AD1DEF" w:rsidRPr="00400AFA" w:rsidRDefault="00D34F24" w:rsidP="000C5779">
            <w:pPr>
              <w:pStyle w:val="ListParagraph"/>
              <w:numPr>
                <w:ilvl w:val="0"/>
                <w:numId w:val="12"/>
              </w:numPr>
              <w:ind w:left="360"/>
              <w:jc w:val="both"/>
              <w:rPr>
                <w:rFonts w:ascii="Aptos Display" w:eastAsia="Play" w:hAnsi="Aptos Display" w:cs="Play"/>
              </w:rPr>
            </w:pPr>
            <w:r w:rsidRPr="00400AFA">
              <w:rPr>
                <w:rFonts w:ascii="Aptos Display" w:eastAsia="Play" w:hAnsi="Aptos Display" w:cs="Play"/>
              </w:rPr>
              <w:t>ç</w:t>
            </w:r>
            <w:r w:rsidR="00BA2A28" w:rsidRPr="00400AFA">
              <w:rPr>
                <w:rFonts w:ascii="Aptos Display" w:eastAsia="Play" w:hAnsi="Aptos Display" w:cs="Play"/>
              </w:rPr>
              <w:t>fare kontributi do të sjell</w:t>
            </w:r>
            <w:r w:rsidR="00FC7A32" w:rsidRPr="00400AFA">
              <w:rPr>
                <w:rFonts w:ascii="Aptos Display" w:eastAsia="Play" w:hAnsi="Aptos Display" w:cs="Play"/>
              </w:rPr>
              <w:t>ë</w:t>
            </w:r>
            <w:r w:rsidRPr="00400AFA">
              <w:rPr>
                <w:rFonts w:ascii="Aptos Display" w:eastAsia="Play" w:hAnsi="Aptos Display" w:cs="Play"/>
              </w:rPr>
              <w:t xml:space="preserve"> </w:t>
            </w:r>
            <w:r w:rsidR="00BA2A28" w:rsidRPr="00400AFA">
              <w:rPr>
                <w:rFonts w:ascii="Aptos Display" w:eastAsia="Play" w:hAnsi="Aptos Display" w:cs="Play"/>
              </w:rPr>
              <w:t xml:space="preserve">programi i lehtësuesit dhe si manifestohet gjatë programit. </w:t>
            </w:r>
          </w:p>
        </w:tc>
        <w:tc>
          <w:tcPr>
            <w:tcW w:w="1508" w:type="dxa"/>
          </w:tcPr>
          <w:p w14:paraId="597D05E4"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Vleresimi maksimal </w:t>
            </w:r>
          </w:p>
          <w:p w14:paraId="2C57E4A8" w14:textId="77777777" w:rsidR="00AD1DEF" w:rsidRPr="00400AFA" w:rsidRDefault="007A2665">
            <w:pPr>
              <w:jc w:val="both"/>
              <w:rPr>
                <w:rFonts w:ascii="Aptos Display" w:eastAsia="Play" w:hAnsi="Aptos Display" w:cs="Play"/>
              </w:rPr>
            </w:pPr>
            <w:r w:rsidRPr="00400AFA">
              <w:rPr>
                <w:rFonts w:ascii="Aptos Display" w:eastAsia="Play" w:hAnsi="Aptos Display" w:cs="Play"/>
              </w:rPr>
              <w:t>10 pikë</w:t>
            </w:r>
          </w:p>
        </w:tc>
      </w:tr>
    </w:tbl>
    <w:p w14:paraId="68224944" w14:textId="77777777" w:rsidR="00AD1DEF" w:rsidRPr="00400AFA" w:rsidRDefault="00AD1DEF">
      <w:pPr>
        <w:ind w:left="720"/>
        <w:jc w:val="both"/>
        <w:rPr>
          <w:rFonts w:ascii="Aptos Display" w:eastAsia="Play" w:hAnsi="Aptos Display" w:cs="Play"/>
        </w:rPr>
      </w:pPr>
    </w:p>
    <w:p w14:paraId="0661A87F" w14:textId="77777777" w:rsidR="00AD1DEF" w:rsidRPr="00400AFA" w:rsidRDefault="00AD1DEF">
      <w:pPr>
        <w:jc w:val="both"/>
        <w:rPr>
          <w:rFonts w:ascii="Aptos Display" w:eastAsia="Play" w:hAnsi="Aptos Display" w:cs="Play"/>
        </w:rPr>
      </w:pPr>
    </w:p>
    <w:p w14:paraId="6B89CE1A" w14:textId="77777777" w:rsidR="00AD1DEF" w:rsidRPr="00400AFA" w:rsidRDefault="007A2665">
      <w:pPr>
        <w:ind w:left="720"/>
        <w:jc w:val="both"/>
        <w:rPr>
          <w:rFonts w:ascii="Aptos Display" w:eastAsia="Play" w:hAnsi="Aptos Display" w:cs="Play"/>
        </w:rPr>
      </w:pPr>
      <w:r w:rsidRPr="00400AFA">
        <w:rPr>
          <w:rFonts w:ascii="Aptos Display" w:eastAsia="Play" w:hAnsi="Aptos Display" w:cs="Play"/>
        </w:rPr>
        <w:t>Bonus prej 5% mbi pikët e marra nga kriteret e mësiperme do te jepet në rastet kur:</w:t>
      </w:r>
    </w:p>
    <w:p w14:paraId="20B49D9B" w14:textId="77777777" w:rsidR="00AD1DEF" w:rsidRPr="00400AFA" w:rsidRDefault="00AD1DEF" w:rsidP="00C47B84">
      <w:pPr>
        <w:ind w:left="720"/>
        <w:jc w:val="both"/>
        <w:rPr>
          <w:rFonts w:ascii="Aptos Display" w:eastAsia="Play" w:hAnsi="Aptos Display" w:cs="Play"/>
        </w:rPr>
      </w:pPr>
    </w:p>
    <w:p w14:paraId="4C0EF4FC" w14:textId="3D53A2E0" w:rsidR="00AD1DEF" w:rsidRPr="00400AFA" w:rsidRDefault="007A2665" w:rsidP="00C47B84">
      <w:pPr>
        <w:numPr>
          <w:ilvl w:val="0"/>
          <w:numId w:val="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lastRenderedPageBreak/>
        <w:t>Aplikanti ëshë vajzë/grua ose ekipi përbëhet nga</w:t>
      </w:r>
      <w:r w:rsidR="00D34F24" w:rsidRPr="00400AFA">
        <w:rPr>
          <w:rFonts w:ascii="Aptos Display" w:eastAsia="Play" w:hAnsi="Aptos Display" w:cs="Play"/>
          <w:color w:val="000000"/>
        </w:rPr>
        <w:t xml:space="preserve"> t</w:t>
      </w:r>
      <w:r w:rsidR="00FC7A32" w:rsidRPr="00400AFA">
        <w:rPr>
          <w:rFonts w:ascii="Aptos Display" w:eastAsia="Play" w:hAnsi="Aptos Display" w:cs="Play"/>
          <w:color w:val="000000"/>
        </w:rPr>
        <w:t>ë</w:t>
      </w:r>
      <w:r w:rsidR="00D34F24" w:rsidRPr="00400AFA">
        <w:rPr>
          <w:rFonts w:ascii="Aptos Display" w:eastAsia="Play" w:hAnsi="Aptos Display" w:cs="Play"/>
          <w:color w:val="000000"/>
        </w:rPr>
        <w:t xml:space="preserve"> pakt</w:t>
      </w:r>
      <w:r w:rsidR="00FC7A32" w:rsidRPr="00400AFA">
        <w:rPr>
          <w:rFonts w:ascii="Aptos Display" w:eastAsia="Play" w:hAnsi="Aptos Display" w:cs="Play"/>
          <w:color w:val="000000"/>
        </w:rPr>
        <w:t>ë</w:t>
      </w:r>
      <w:r w:rsidR="00D34F24" w:rsidRPr="00400AFA">
        <w:rPr>
          <w:rFonts w:ascii="Aptos Display" w:eastAsia="Play" w:hAnsi="Aptos Display" w:cs="Play"/>
          <w:color w:val="000000"/>
        </w:rPr>
        <w:t>n</w:t>
      </w:r>
      <w:r w:rsidRPr="00400AFA">
        <w:rPr>
          <w:rFonts w:ascii="Aptos Display" w:eastAsia="Play" w:hAnsi="Aptos Display" w:cs="Play"/>
          <w:color w:val="000000"/>
        </w:rPr>
        <w:t xml:space="preserve"> 51% </w:t>
      </w:r>
      <w:r w:rsidR="00D34F24" w:rsidRPr="00400AFA">
        <w:rPr>
          <w:rFonts w:ascii="Aptos Display" w:eastAsia="Play" w:hAnsi="Aptos Display" w:cs="Play"/>
          <w:color w:val="000000"/>
        </w:rPr>
        <w:t xml:space="preserve">prej </w:t>
      </w:r>
      <w:r w:rsidRPr="00400AFA">
        <w:rPr>
          <w:rFonts w:ascii="Aptos Display" w:eastAsia="Play" w:hAnsi="Aptos Display" w:cs="Play"/>
          <w:color w:val="000000"/>
        </w:rPr>
        <w:t>gra/vajza</w:t>
      </w:r>
      <w:r w:rsidR="00BD5751" w:rsidRPr="00400AFA">
        <w:rPr>
          <w:rFonts w:ascii="Aptos Display" w:eastAsia="Play" w:hAnsi="Aptos Display" w:cs="Play"/>
          <w:color w:val="000000"/>
        </w:rPr>
        <w:t xml:space="preserve"> (n</w:t>
      </w:r>
      <w:r w:rsidR="00FC7A32" w:rsidRPr="00400AFA">
        <w:rPr>
          <w:rFonts w:ascii="Aptos Display" w:eastAsia="Play" w:hAnsi="Aptos Display" w:cs="Play"/>
          <w:color w:val="000000"/>
        </w:rPr>
        <w:t>ë</w:t>
      </w:r>
      <w:r w:rsidR="00BD5751" w:rsidRPr="00400AFA">
        <w:rPr>
          <w:rFonts w:ascii="Aptos Display" w:eastAsia="Play" w:hAnsi="Aptos Display" w:cs="Play"/>
          <w:color w:val="000000"/>
        </w:rPr>
        <w:t xml:space="preserve"> p</w:t>
      </w:r>
      <w:r w:rsidR="00FC7A32" w:rsidRPr="00400AFA">
        <w:rPr>
          <w:rFonts w:ascii="Aptos Display" w:eastAsia="Play" w:hAnsi="Aptos Display" w:cs="Play"/>
          <w:color w:val="000000"/>
        </w:rPr>
        <w:t>ë</w:t>
      </w:r>
      <w:r w:rsidR="00BD5751" w:rsidRPr="00400AFA">
        <w:rPr>
          <w:rFonts w:ascii="Aptos Display" w:eastAsia="Play" w:hAnsi="Aptos Display" w:cs="Play"/>
          <w:color w:val="000000"/>
        </w:rPr>
        <w:t>rputhje me parashikimet e nenit</w:t>
      </w:r>
      <w:r w:rsidR="00F37638" w:rsidRPr="00400AFA">
        <w:rPr>
          <w:rFonts w:ascii="Aptos Display" w:eastAsia="Play" w:hAnsi="Aptos Display" w:cs="Play"/>
          <w:color w:val="000000"/>
        </w:rPr>
        <w:t xml:space="preserve"> 14, pika </w:t>
      </w:r>
      <w:r w:rsidR="005566F4" w:rsidRPr="00400AFA">
        <w:rPr>
          <w:rFonts w:ascii="Aptos Display" w:eastAsia="Play" w:hAnsi="Aptos Display" w:cs="Play"/>
          <w:color w:val="000000"/>
        </w:rPr>
        <w:t>3/</w:t>
      </w:r>
      <w:r w:rsidR="00664B08" w:rsidRPr="00400AFA">
        <w:rPr>
          <w:rFonts w:ascii="Aptos Display" w:eastAsia="Play" w:hAnsi="Aptos Display" w:cs="Play"/>
          <w:color w:val="000000"/>
        </w:rPr>
        <w:t>ç</w:t>
      </w:r>
      <w:r w:rsidR="00C47B84">
        <w:rPr>
          <w:rFonts w:ascii="Aptos Display" w:eastAsia="Play" w:hAnsi="Aptos Display" w:cs="Play"/>
          <w:color w:val="000000"/>
        </w:rPr>
        <w:t xml:space="preserve"> t</w:t>
      </w:r>
      <w:r w:rsidR="00FA0A65">
        <w:rPr>
          <w:rFonts w:ascii="Aptos Display" w:eastAsia="Play" w:hAnsi="Aptos Display" w:cs="Play"/>
          <w:color w:val="000000"/>
        </w:rPr>
        <w:t>ë</w:t>
      </w:r>
      <w:r w:rsidR="00C47B84">
        <w:rPr>
          <w:rFonts w:ascii="Aptos Display" w:eastAsia="Play" w:hAnsi="Aptos Display" w:cs="Play"/>
          <w:color w:val="000000"/>
        </w:rPr>
        <w:t xml:space="preserve"> Ligjit </w:t>
      </w:r>
      <w:r w:rsidR="00DD3975">
        <w:rPr>
          <w:rFonts w:ascii="Aptos Display" w:eastAsia="Play" w:hAnsi="Aptos Display" w:cs="Play"/>
          <w:color w:val="000000"/>
        </w:rPr>
        <w:t>nr.</w:t>
      </w:r>
      <w:r w:rsidR="00C47B84">
        <w:rPr>
          <w:rFonts w:ascii="Aptos Display" w:eastAsia="Play" w:hAnsi="Aptos Display" w:cs="Play"/>
          <w:color w:val="000000"/>
        </w:rPr>
        <w:t>25/2022</w:t>
      </w:r>
      <w:r w:rsidR="00DD3975">
        <w:rPr>
          <w:rFonts w:ascii="Aptos Display" w:eastAsia="Play" w:hAnsi="Aptos Display" w:cs="Play"/>
          <w:color w:val="000000"/>
        </w:rPr>
        <w:t>, i ndryshuar</w:t>
      </w:r>
      <w:r w:rsidRPr="00400AFA">
        <w:rPr>
          <w:rFonts w:ascii="Aptos Display" w:eastAsia="Play" w:hAnsi="Aptos Display" w:cs="Play"/>
          <w:color w:val="000000"/>
        </w:rPr>
        <w:t>;</w:t>
      </w:r>
    </w:p>
    <w:p w14:paraId="346556D0" w14:textId="2FED9022" w:rsidR="00AD1DEF" w:rsidRPr="00400AFA" w:rsidRDefault="007A2665" w:rsidP="00C47B84">
      <w:pPr>
        <w:numPr>
          <w:ilvl w:val="0"/>
          <w:numId w:val="1"/>
        </w:numPr>
        <w:pBdr>
          <w:top w:val="nil"/>
          <w:left w:val="nil"/>
          <w:bottom w:val="nil"/>
          <w:right w:val="nil"/>
          <w:between w:val="nil"/>
        </w:pBdr>
        <w:jc w:val="both"/>
        <w:rPr>
          <w:rFonts w:ascii="Aptos Display" w:eastAsia="Play" w:hAnsi="Aptos Display" w:cs="Play"/>
        </w:rPr>
      </w:pPr>
      <w:r w:rsidRPr="00400AFA">
        <w:rPr>
          <w:rFonts w:ascii="Aptos Display" w:eastAsia="Play" w:hAnsi="Aptos Display" w:cs="Play"/>
          <w:color w:val="000000"/>
        </w:rPr>
        <w:t xml:space="preserve">Aktiviteti thelbësor </w:t>
      </w:r>
      <w:r w:rsidR="00D34F24" w:rsidRPr="00400AFA">
        <w:rPr>
          <w:rFonts w:ascii="Aptos Display" w:eastAsia="Play" w:hAnsi="Aptos Display" w:cs="Play"/>
          <w:color w:val="000000"/>
        </w:rPr>
        <w:t>i</w:t>
      </w:r>
      <w:r w:rsidRPr="00400AFA">
        <w:rPr>
          <w:rFonts w:ascii="Aptos Display" w:eastAsia="Play" w:hAnsi="Aptos Display" w:cs="Play"/>
          <w:color w:val="000000"/>
        </w:rPr>
        <w:t xml:space="preserve"> startup-it ofron zgjidhje dixhitale dhe në ekonominë e gjelbër</w:t>
      </w:r>
      <w:r w:rsidR="008069E5" w:rsidRPr="00400AFA">
        <w:rPr>
          <w:rFonts w:ascii="Aptos Display" w:eastAsia="Play" w:hAnsi="Aptos Display" w:cs="Play"/>
          <w:color w:val="000000"/>
        </w:rPr>
        <w:t xml:space="preserve"> </w:t>
      </w:r>
      <w:r w:rsidRPr="00400AFA">
        <w:rPr>
          <w:rFonts w:ascii="Aptos Display" w:eastAsia="Play" w:hAnsi="Aptos Display" w:cs="Play"/>
          <w:color w:val="000000"/>
        </w:rPr>
        <w:t>k</w:t>
      </w:r>
      <w:r w:rsidR="00844662" w:rsidRPr="00400AFA">
        <w:rPr>
          <w:rFonts w:ascii="Aptos Display" w:eastAsia="Play" w:hAnsi="Aptos Display" w:cs="Play"/>
          <w:color w:val="000000"/>
        </w:rPr>
        <w:t xml:space="preserve">jo kategori </w:t>
      </w:r>
      <w:r w:rsidR="008069E5" w:rsidRPr="00400AFA">
        <w:rPr>
          <w:rFonts w:ascii="Aptos Display" w:eastAsia="Play" w:hAnsi="Aptos Display" w:cs="Play"/>
          <w:color w:val="000000"/>
        </w:rPr>
        <w:t>do të tr</w:t>
      </w:r>
      <w:r w:rsidR="00D34F24" w:rsidRPr="00400AFA">
        <w:rPr>
          <w:rFonts w:ascii="Aptos Display" w:eastAsia="Play" w:hAnsi="Aptos Display" w:cs="Play"/>
          <w:color w:val="000000"/>
        </w:rPr>
        <w:t>a</w:t>
      </w:r>
      <w:r w:rsidR="008069E5" w:rsidRPr="00400AFA">
        <w:rPr>
          <w:rFonts w:ascii="Aptos Display" w:eastAsia="Play" w:hAnsi="Aptos Display" w:cs="Play"/>
          <w:color w:val="000000"/>
        </w:rPr>
        <w:t>jtohet me fond të dedikuar</w:t>
      </w:r>
      <w:r w:rsidR="00844662" w:rsidRPr="00400AFA">
        <w:rPr>
          <w:rFonts w:ascii="Aptos Display" w:eastAsia="Play" w:hAnsi="Aptos Display" w:cs="Play"/>
          <w:color w:val="000000"/>
        </w:rPr>
        <w:t xml:space="preserve"> </w:t>
      </w:r>
      <w:r w:rsidR="00A97EA1">
        <w:rPr>
          <w:rFonts w:ascii="Aptos Display" w:eastAsia="Play" w:hAnsi="Aptos Display" w:cs="Play"/>
          <w:color w:val="000000"/>
        </w:rPr>
        <w:t>prej</w:t>
      </w:r>
      <w:r w:rsidRPr="00400AFA">
        <w:rPr>
          <w:rFonts w:ascii="Aptos Display" w:eastAsia="Play" w:hAnsi="Aptos Display" w:cs="Play"/>
          <w:color w:val="000000"/>
        </w:rPr>
        <w:t xml:space="preserve"> 30%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fondit total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grantit</w:t>
      </w:r>
      <w:r w:rsidR="00664B08" w:rsidRPr="00400AFA">
        <w:rPr>
          <w:rFonts w:ascii="Aptos Display" w:eastAsia="Play" w:hAnsi="Aptos Display" w:cs="Play"/>
          <w:color w:val="000000"/>
        </w:rPr>
        <w:t>;</w:t>
      </w:r>
    </w:p>
    <w:p w14:paraId="16E3FA67" w14:textId="1E9B44AE" w:rsidR="00664B08" w:rsidRPr="00400AFA" w:rsidRDefault="007A1F60" w:rsidP="00C47B84">
      <w:pPr>
        <w:numPr>
          <w:ilvl w:val="0"/>
          <w:numId w:val="1"/>
        </w:numPr>
        <w:pBdr>
          <w:top w:val="nil"/>
          <w:left w:val="nil"/>
          <w:bottom w:val="nil"/>
          <w:right w:val="nil"/>
          <w:between w:val="nil"/>
        </w:pBdr>
        <w:jc w:val="both"/>
        <w:rPr>
          <w:rFonts w:ascii="Aptos Display" w:eastAsia="Play" w:hAnsi="Aptos Display" w:cs="Play"/>
        </w:rPr>
      </w:pPr>
      <w:r w:rsidRPr="00400AFA">
        <w:rPr>
          <w:rFonts w:ascii="Aptos Display" w:eastAsia="Play" w:hAnsi="Aptos Display" w:cs="Play"/>
        </w:rPr>
        <w:t>Aplikanti startup ose individ aplikon së bashku me nje institucion lehtesues, sipas kritereve t</w:t>
      </w:r>
      <w:r w:rsidR="00FA0A65">
        <w:rPr>
          <w:rFonts w:ascii="Aptos Display" w:eastAsia="Play" w:hAnsi="Aptos Display" w:cs="Play"/>
        </w:rPr>
        <w:t>ë</w:t>
      </w:r>
      <w:r w:rsidRPr="00400AFA">
        <w:rPr>
          <w:rFonts w:ascii="Aptos Display" w:eastAsia="Play" w:hAnsi="Aptos Display" w:cs="Play"/>
        </w:rPr>
        <w:t xml:space="preserve"> p</w:t>
      </w:r>
      <w:r w:rsidR="00FA0A65">
        <w:rPr>
          <w:rFonts w:ascii="Aptos Display" w:eastAsia="Play" w:hAnsi="Aptos Display" w:cs="Play"/>
        </w:rPr>
        <w:t>ë</w:t>
      </w:r>
      <w:r w:rsidRPr="00400AFA">
        <w:rPr>
          <w:rFonts w:ascii="Aptos Display" w:eastAsia="Play" w:hAnsi="Aptos Display" w:cs="Play"/>
        </w:rPr>
        <w:t>rcakuara n</w:t>
      </w:r>
      <w:r w:rsidR="00FA0A65">
        <w:rPr>
          <w:rFonts w:ascii="Aptos Display" w:eastAsia="Play" w:hAnsi="Aptos Display" w:cs="Play"/>
        </w:rPr>
        <w:t>ë</w:t>
      </w:r>
      <w:r w:rsidRPr="00400AFA">
        <w:rPr>
          <w:rFonts w:ascii="Aptos Display" w:eastAsia="Play" w:hAnsi="Aptos Display" w:cs="Play"/>
        </w:rPr>
        <w:t xml:space="preserve"> k</w:t>
      </w:r>
      <w:r w:rsidR="00FA0A65">
        <w:rPr>
          <w:rFonts w:ascii="Aptos Display" w:eastAsia="Play" w:hAnsi="Aptos Display" w:cs="Play"/>
        </w:rPr>
        <w:t>ë</w:t>
      </w:r>
      <w:r w:rsidRPr="00400AFA">
        <w:rPr>
          <w:rFonts w:ascii="Aptos Display" w:eastAsia="Play" w:hAnsi="Aptos Display" w:cs="Play"/>
        </w:rPr>
        <w:t>t</w:t>
      </w:r>
      <w:r w:rsidR="00FA0A65">
        <w:rPr>
          <w:rFonts w:ascii="Aptos Display" w:eastAsia="Play" w:hAnsi="Aptos Display" w:cs="Play"/>
        </w:rPr>
        <w:t>ë</w:t>
      </w:r>
      <w:r w:rsidRPr="00400AFA">
        <w:rPr>
          <w:rFonts w:ascii="Aptos Display" w:eastAsia="Play" w:hAnsi="Aptos Display" w:cs="Play"/>
        </w:rPr>
        <w:t xml:space="preserve"> dokument;</w:t>
      </w:r>
    </w:p>
    <w:p w14:paraId="45A9001F" w14:textId="77777777" w:rsidR="00943A98" w:rsidRPr="00400AFA" w:rsidRDefault="00943A98" w:rsidP="00943A98">
      <w:pPr>
        <w:pBdr>
          <w:top w:val="nil"/>
          <w:left w:val="nil"/>
          <w:bottom w:val="nil"/>
          <w:right w:val="nil"/>
          <w:between w:val="nil"/>
        </w:pBdr>
        <w:ind w:left="720"/>
        <w:jc w:val="both"/>
        <w:rPr>
          <w:rFonts w:ascii="Aptos Display" w:eastAsia="Play" w:hAnsi="Aptos Display" w:cs="Play"/>
        </w:rPr>
      </w:pPr>
    </w:p>
    <w:p w14:paraId="2EC02D39" w14:textId="2F6A4669" w:rsidR="00AD1DEF" w:rsidRPr="00400AFA" w:rsidRDefault="007A2665">
      <w:pPr>
        <w:jc w:val="both"/>
        <w:rPr>
          <w:rFonts w:ascii="Aptos Display" w:eastAsia="Play" w:hAnsi="Aptos Display" w:cs="Play"/>
        </w:rPr>
      </w:pPr>
      <w:r w:rsidRPr="00400AFA">
        <w:rPr>
          <w:rFonts w:ascii="Aptos Display" w:eastAsia="Play" w:hAnsi="Aptos Display" w:cs="Play"/>
        </w:rPr>
        <w:t xml:space="preserve">Rezultati total për një </w:t>
      </w:r>
      <w:r w:rsidR="00BD5751" w:rsidRPr="00400AFA">
        <w:rPr>
          <w:rFonts w:ascii="Aptos Display" w:eastAsia="Play" w:hAnsi="Aptos Display" w:cs="Play"/>
        </w:rPr>
        <w:t>a</w:t>
      </w:r>
      <w:r w:rsidRPr="00400AFA">
        <w:rPr>
          <w:rFonts w:ascii="Aptos Display" w:eastAsia="Play" w:hAnsi="Aptos Display" w:cs="Play"/>
        </w:rPr>
        <w:t xml:space="preserve">plikim është shuma e pikëve të dhëna për secilin kriter, duke prodhuar një maksimum prej 70 </w:t>
      </w:r>
      <w:r w:rsidR="00BD5751" w:rsidRPr="00400AFA">
        <w:rPr>
          <w:rFonts w:ascii="Aptos Display" w:eastAsia="Play" w:hAnsi="Aptos Display" w:cs="Play"/>
        </w:rPr>
        <w:t>p</w:t>
      </w:r>
      <w:r w:rsidRPr="00400AFA">
        <w:rPr>
          <w:rFonts w:ascii="Aptos Display" w:eastAsia="Play" w:hAnsi="Aptos Display" w:cs="Play"/>
        </w:rPr>
        <w:t xml:space="preserve">ikësh. </w:t>
      </w:r>
    </w:p>
    <w:p w14:paraId="47FB141C" w14:textId="77777777" w:rsidR="00AD1DEF" w:rsidRPr="00400AFA" w:rsidRDefault="00AD1DEF">
      <w:pPr>
        <w:jc w:val="both"/>
        <w:rPr>
          <w:rFonts w:ascii="Aptos Display" w:eastAsia="Play" w:hAnsi="Aptos Display" w:cs="Play"/>
        </w:rPr>
      </w:pPr>
    </w:p>
    <w:p w14:paraId="063F4899" w14:textId="77777777" w:rsidR="00AD1DEF" w:rsidRPr="00400AFA" w:rsidRDefault="007A2665" w:rsidP="00D01BE8">
      <w:pPr>
        <w:pStyle w:val="Heading1"/>
        <w:numPr>
          <w:ilvl w:val="0"/>
          <w:numId w:val="27"/>
        </w:numPr>
        <w:jc w:val="both"/>
        <w:rPr>
          <w:rFonts w:ascii="Aptos Display" w:eastAsia="Play" w:hAnsi="Aptos Display" w:cs="Play"/>
          <w:b/>
          <w:sz w:val="26"/>
          <w:szCs w:val="26"/>
        </w:rPr>
      </w:pPr>
      <w:bookmarkStart w:id="17" w:name="_Toc183604897"/>
      <w:r w:rsidRPr="00400AFA">
        <w:rPr>
          <w:rFonts w:ascii="Aptos Display" w:eastAsia="Play" w:hAnsi="Aptos Display" w:cs="Play"/>
          <w:b/>
          <w:sz w:val="26"/>
          <w:szCs w:val="26"/>
        </w:rPr>
        <w:t>PËRGJEGJËSITË E FITUESVE</w:t>
      </w:r>
      <w:bookmarkEnd w:id="17"/>
      <w:r w:rsidRPr="00400AFA">
        <w:rPr>
          <w:rFonts w:ascii="Aptos Display" w:eastAsia="Play" w:hAnsi="Aptos Display" w:cs="Play"/>
          <w:b/>
          <w:sz w:val="26"/>
          <w:szCs w:val="26"/>
        </w:rPr>
        <w:t xml:space="preserve"> </w:t>
      </w:r>
    </w:p>
    <w:p w14:paraId="44D0C191" w14:textId="5C864191" w:rsidR="00AD1DEF" w:rsidRPr="00400AFA" w:rsidRDefault="00BD5751">
      <w:pPr>
        <w:rPr>
          <w:rFonts w:ascii="Aptos Display" w:hAnsi="Aptos Display"/>
        </w:rPr>
      </w:pPr>
      <w:r w:rsidRPr="00400AFA">
        <w:rPr>
          <w:rFonts w:ascii="Aptos Display" w:hAnsi="Aptos Display"/>
        </w:rPr>
        <w:t>P</w:t>
      </w:r>
      <w:r w:rsidR="00FC7A32" w:rsidRPr="00400AFA">
        <w:rPr>
          <w:rFonts w:ascii="Aptos Display" w:hAnsi="Aptos Display"/>
        </w:rPr>
        <w:t>ë</w:t>
      </w:r>
      <w:r w:rsidRPr="00400AFA">
        <w:rPr>
          <w:rFonts w:ascii="Aptos Display" w:hAnsi="Aptos Display"/>
        </w:rPr>
        <w:t>rgjegj</w:t>
      </w:r>
      <w:r w:rsidR="00FC7A32" w:rsidRPr="00400AFA">
        <w:rPr>
          <w:rFonts w:ascii="Aptos Display" w:hAnsi="Aptos Display"/>
        </w:rPr>
        <w:t>ë</w:t>
      </w:r>
      <w:r w:rsidRPr="00400AFA">
        <w:rPr>
          <w:rFonts w:ascii="Aptos Display" w:hAnsi="Aptos Display"/>
        </w:rPr>
        <w:t>sit</w:t>
      </w:r>
      <w:r w:rsidR="00FC7A32" w:rsidRPr="00400AFA">
        <w:rPr>
          <w:rFonts w:ascii="Aptos Display" w:hAnsi="Aptos Display"/>
        </w:rPr>
        <w:t>ë</w:t>
      </w:r>
      <w:r w:rsidRPr="00400AFA">
        <w:rPr>
          <w:rFonts w:ascii="Aptos Display" w:hAnsi="Aptos Display"/>
        </w:rPr>
        <w:t xml:space="preserve"> p</w:t>
      </w:r>
      <w:r w:rsidR="00FC7A32" w:rsidRPr="00400AFA">
        <w:rPr>
          <w:rFonts w:ascii="Aptos Display" w:hAnsi="Aptos Display"/>
        </w:rPr>
        <w:t>ë</w:t>
      </w:r>
      <w:r w:rsidRPr="00400AFA">
        <w:rPr>
          <w:rFonts w:ascii="Aptos Display" w:hAnsi="Aptos Display"/>
        </w:rPr>
        <w:t>rfshijn</w:t>
      </w:r>
      <w:r w:rsidR="00FC7A32" w:rsidRPr="00400AFA">
        <w:rPr>
          <w:rFonts w:ascii="Aptos Display" w:hAnsi="Aptos Display"/>
        </w:rPr>
        <w:t>ë</w:t>
      </w:r>
      <w:r w:rsidRPr="00400AFA">
        <w:rPr>
          <w:rFonts w:ascii="Aptos Display" w:hAnsi="Aptos Display"/>
        </w:rPr>
        <w:t xml:space="preserve"> por nuk kufizohen vet</w:t>
      </w:r>
      <w:r w:rsidR="00FC7A32" w:rsidRPr="00400AFA">
        <w:rPr>
          <w:rFonts w:ascii="Aptos Display" w:hAnsi="Aptos Display"/>
        </w:rPr>
        <w:t>ë</w:t>
      </w:r>
      <w:r w:rsidRPr="00400AFA">
        <w:rPr>
          <w:rFonts w:ascii="Aptos Display" w:hAnsi="Aptos Display"/>
        </w:rPr>
        <w:t>m n</w:t>
      </w:r>
      <w:r w:rsidR="00FC7A32" w:rsidRPr="00400AFA">
        <w:rPr>
          <w:rFonts w:ascii="Aptos Display" w:hAnsi="Aptos Display"/>
        </w:rPr>
        <w:t>ë</w:t>
      </w:r>
      <w:r w:rsidRPr="00400AFA">
        <w:rPr>
          <w:rFonts w:ascii="Aptos Display" w:hAnsi="Aptos Display"/>
        </w:rPr>
        <w:t>:</w:t>
      </w:r>
    </w:p>
    <w:p w14:paraId="6EC82BF6" w14:textId="77777777" w:rsidR="00BD5751" w:rsidRPr="00400AFA" w:rsidRDefault="00BD5751">
      <w:pPr>
        <w:rPr>
          <w:rFonts w:ascii="Aptos Display" w:hAnsi="Aptos Display"/>
        </w:rPr>
      </w:pPr>
    </w:p>
    <w:p w14:paraId="179EA30E" w14:textId="2AE5A052" w:rsidR="00AD1DEF" w:rsidRPr="00400AFA" w:rsidRDefault="007A2665">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Respektojnë në mënyrë rigoroze dhe </w:t>
      </w:r>
      <w:r w:rsidR="00B977B4">
        <w:rPr>
          <w:rFonts w:ascii="Aptos Display" w:eastAsia="Play" w:hAnsi="Aptos Display" w:cs="Play"/>
          <w:color w:val="000000"/>
        </w:rPr>
        <w:t>t</w:t>
      </w:r>
      <w:r w:rsidR="00FA0A65">
        <w:rPr>
          <w:rFonts w:ascii="Aptos Display" w:eastAsia="Play" w:hAnsi="Aptos Display" w:cs="Play"/>
          <w:color w:val="000000"/>
        </w:rPr>
        <w:t>ë</w:t>
      </w:r>
      <w:r w:rsidR="00B977B4">
        <w:rPr>
          <w:rFonts w:ascii="Aptos Display" w:eastAsia="Play" w:hAnsi="Aptos Display" w:cs="Play"/>
          <w:color w:val="000000"/>
        </w:rPr>
        <w:t>r</w:t>
      </w:r>
      <w:r w:rsidR="00FA0A65">
        <w:rPr>
          <w:rFonts w:ascii="Aptos Display" w:eastAsia="Play" w:hAnsi="Aptos Display" w:cs="Play"/>
          <w:color w:val="000000"/>
        </w:rPr>
        <w:t>ë</w:t>
      </w:r>
      <w:r w:rsidR="00B977B4">
        <w:rPr>
          <w:rFonts w:ascii="Aptos Display" w:eastAsia="Play" w:hAnsi="Aptos Display" w:cs="Play"/>
          <w:color w:val="000000"/>
        </w:rPr>
        <w:t>sore</w:t>
      </w:r>
      <w:r w:rsidRPr="00400AFA">
        <w:rPr>
          <w:rFonts w:ascii="Aptos Display" w:eastAsia="Play" w:hAnsi="Aptos Display" w:cs="Play"/>
          <w:color w:val="000000"/>
        </w:rPr>
        <w:t xml:space="preserve"> të gjitha deklaratat e shprehura dhe angazhimet e përfshira në formularin e aplikimit. </w:t>
      </w:r>
    </w:p>
    <w:p w14:paraId="3BE21F96" w14:textId="1EDFDF16" w:rsidR="00AD1DEF" w:rsidRPr="00400AFA" w:rsidRDefault="007A2665">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Vënë në dispozicion </w:t>
      </w:r>
      <w:r w:rsidR="00F42056" w:rsidRPr="00400AFA">
        <w:rPr>
          <w:rFonts w:ascii="Aptos Display" w:eastAsia="Play" w:hAnsi="Aptos Display" w:cs="Play"/>
          <w:color w:val="000000"/>
        </w:rPr>
        <w:t>t</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 xml:space="preserve"> </w:t>
      </w:r>
      <w:r w:rsidRPr="00400AFA">
        <w:rPr>
          <w:rFonts w:ascii="Aptos Display" w:eastAsia="Play" w:hAnsi="Aptos Display" w:cs="Play"/>
          <w:color w:val="000000"/>
        </w:rPr>
        <w:t>Agjencise Startup Albania</w:t>
      </w:r>
      <w:r w:rsidR="00F42056" w:rsidRPr="00400AFA">
        <w:rPr>
          <w:rFonts w:ascii="Aptos Display" w:eastAsia="Play" w:hAnsi="Aptos Display" w:cs="Play"/>
          <w:color w:val="000000"/>
        </w:rPr>
        <w:t xml:space="preserve"> çdo informacion, n</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se i k</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rkohet.</w:t>
      </w:r>
    </w:p>
    <w:p w14:paraId="6CE28C9D" w14:textId="77C7573C" w:rsidR="00AD1DEF" w:rsidRPr="00400AFA" w:rsidRDefault="007A2665">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Paraqesin </w:t>
      </w:r>
      <w:r w:rsidR="00F42056" w:rsidRPr="00400AFA">
        <w:rPr>
          <w:rFonts w:ascii="Aptos Display" w:eastAsia="Play" w:hAnsi="Aptos Display" w:cs="Play"/>
          <w:color w:val="000000"/>
        </w:rPr>
        <w:t>pran</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 xml:space="preserve"> </w:t>
      </w:r>
      <w:r w:rsidR="00492053" w:rsidRPr="00400AFA">
        <w:rPr>
          <w:rFonts w:ascii="Aptos Display" w:eastAsia="Play" w:hAnsi="Aptos Display" w:cs="Play"/>
          <w:color w:val="000000"/>
        </w:rPr>
        <w:t>komisionit t</w:t>
      </w:r>
      <w:r w:rsidR="00FC7A32" w:rsidRPr="00400AFA">
        <w:rPr>
          <w:rFonts w:ascii="Aptos Display" w:eastAsia="Play" w:hAnsi="Aptos Display" w:cs="Play"/>
          <w:color w:val="000000"/>
        </w:rPr>
        <w:t>ë</w:t>
      </w:r>
      <w:r w:rsidR="00492053" w:rsidRPr="00400AFA">
        <w:rPr>
          <w:rFonts w:ascii="Aptos Display" w:eastAsia="Play" w:hAnsi="Aptos Display" w:cs="Play"/>
          <w:color w:val="000000"/>
        </w:rPr>
        <w:t xml:space="preserve"> zbatimit dhe monitorimit</w:t>
      </w:r>
      <w:r w:rsidRPr="00400AFA">
        <w:rPr>
          <w:rFonts w:ascii="Aptos Display" w:eastAsia="Play" w:hAnsi="Aptos Display" w:cs="Play"/>
          <w:color w:val="000000"/>
        </w:rPr>
        <w:t xml:space="preserve"> një raport në lidhje me implementimin e projektit sipas fazave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specifikuara në kontratë deri në përfundimin e projektit, faturat origjinale për shpenzimet, si dhe çdo dokument të nevojshëm për të bërë të mundur kryerjen e pagesës;</w:t>
      </w:r>
    </w:p>
    <w:p w14:paraId="4A395C0B" w14:textId="77777777" w:rsidR="00AD1DEF" w:rsidRPr="00400AFA" w:rsidRDefault="007A2665">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Pranojnë çdo lloj monitorimi, vlerësimi dhe/apo auditimi për të cilat projekti i aprovuar mund të bëhet objekt, duke siguruar të gjithë informacionin dhe dokumentacionin e kërkuar, pasi të jenë njoftuar 7 (shtatë) ditë para.</w:t>
      </w:r>
    </w:p>
    <w:p w14:paraId="158CF953" w14:textId="77777777" w:rsidR="00AD1DEF" w:rsidRPr="00400AFA" w:rsidRDefault="007A2665">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Përfundojnë projektin brenda kohës së parashikuar në marrëveshje.</w:t>
      </w:r>
    </w:p>
    <w:p w14:paraId="5C45AB22" w14:textId="77777777" w:rsidR="00AD1DEF" w:rsidRPr="00400AFA" w:rsidRDefault="00AD1DEF">
      <w:pPr>
        <w:pBdr>
          <w:top w:val="nil"/>
          <w:left w:val="nil"/>
          <w:bottom w:val="nil"/>
          <w:right w:val="nil"/>
          <w:between w:val="nil"/>
        </w:pBdr>
        <w:ind w:left="360"/>
        <w:jc w:val="both"/>
        <w:rPr>
          <w:rFonts w:ascii="Aptos Display" w:eastAsia="Play" w:hAnsi="Aptos Display" w:cs="Play"/>
          <w:color w:val="000000"/>
        </w:rPr>
      </w:pPr>
    </w:p>
    <w:p w14:paraId="77C32A37" w14:textId="13CDFFF6" w:rsidR="00AD1DEF" w:rsidRPr="00400AFA" w:rsidRDefault="007A2665">
      <w:pPr>
        <w:jc w:val="both"/>
        <w:rPr>
          <w:rFonts w:ascii="Aptos Display" w:eastAsia="Play" w:hAnsi="Aptos Display" w:cs="Play"/>
        </w:rPr>
      </w:pPr>
      <w:r w:rsidRPr="00400AFA">
        <w:rPr>
          <w:rFonts w:ascii="Aptos Display" w:eastAsia="Play" w:hAnsi="Aptos Display" w:cs="Play"/>
        </w:rPr>
        <w:t xml:space="preserve">Për më tepër, </w:t>
      </w:r>
      <w:r w:rsidR="00492053" w:rsidRPr="00400AFA">
        <w:rPr>
          <w:rFonts w:ascii="Aptos Display" w:eastAsia="Play" w:hAnsi="Aptos Display" w:cs="Play"/>
        </w:rPr>
        <w:t xml:space="preserve">aplikanti </w:t>
      </w:r>
      <w:r w:rsidR="00B901FE" w:rsidRPr="00400AFA">
        <w:rPr>
          <w:rFonts w:ascii="Aptos Display" w:eastAsia="Play" w:hAnsi="Aptos Display" w:cs="Play"/>
        </w:rPr>
        <w:t>angazhohet</w:t>
      </w:r>
      <w:r w:rsidRPr="00400AFA">
        <w:rPr>
          <w:rFonts w:ascii="Aptos Display" w:eastAsia="Play" w:hAnsi="Aptos Display" w:cs="Play"/>
        </w:rPr>
        <w:t xml:space="preserve"> të ndërmarrë të gjitha veprimet e nevojshme për të parandaluar aktivitetet e mashtrimit dhe korrupsionit gjatë zbatimit të projektit. Në zbatim të kësaj politike, praktikat që përbëjnë </w:t>
      </w:r>
      <w:r w:rsidR="00B901FE" w:rsidRPr="00400AFA">
        <w:rPr>
          <w:rFonts w:ascii="Aptos Display" w:eastAsia="Play" w:hAnsi="Aptos Display" w:cs="Play"/>
        </w:rPr>
        <w:t>m</w:t>
      </w:r>
      <w:r w:rsidRPr="00400AFA">
        <w:rPr>
          <w:rFonts w:ascii="Aptos Display" w:eastAsia="Play" w:hAnsi="Aptos Display" w:cs="Play"/>
        </w:rPr>
        <w:t xml:space="preserve">ashtrim dhe </w:t>
      </w:r>
      <w:r w:rsidR="00B901FE" w:rsidRPr="00400AFA">
        <w:rPr>
          <w:rFonts w:ascii="Aptos Display" w:eastAsia="Play" w:hAnsi="Aptos Display" w:cs="Play"/>
        </w:rPr>
        <w:t>k</w:t>
      </w:r>
      <w:r w:rsidRPr="00400AFA">
        <w:rPr>
          <w:rFonts w:ascii="Aptos Display" w:eastAsia="Play" w:hAnsi="Aptos Display" w:cs="Play"/>
        </w:rPr>
        <w:t>orrupsion përcaktohen si më poshtë:</w:t>
      </w:r>
    </w:p>
    <w:p w14:paraId="15376B48" w14:textId="77777777" w:rsidR="00AD1DEF" w:rsidRPr="00400AFA" w:rsidRDefault="00AD1DEF">
      <w:pPr>
        <w:jc w:val="both"/>
        <w:rPr>
          <w:rFonts w:ascii="Aptos Display" w:eastAsia="Play" w:hAnsi="Aptos Display" w:cs="Play"/>
        </w:rPr>
      </w:pPr>
    </w:p>
    <w:p w14:paraId="0A1B60D5" w14:textId="77777777" w:rsidR="00AD1DEF" w:rsidRPr="00400AFA" w:rsidRDefault="007A2665">
      <w:pPr>
        <w:jc w:val="both"/>
        <w:rPr>
          <w:rFonts w:ascii="Aptos Display" w:eastAsia="Play" w:hAnsi="Aptos Display" w:cs="Play"/>
        </w:rPr>
      </w:pPr>
      <w:r w:rsidRPr="00400AFA">
        <w:rPr>
          <w:rFonts w:ascii="Aptos Display" w:eastAsia="Play" w:hAnsi="Aptos Display" w:cs="Play"/>
        </w:rPr>
        <w:t>(i) "praktikë korruptive" është ofrimi, dhënia, marrja ose kërkimi, drejtpërdrejt ose tërthorazi,</w:t>
      </w:r>
    </w:p>
    <w:p w14:paraId="575E7D48" w14:textId="77777777" w:rsidR="00AD1DEF" w:rsidRPr="00400AFA" w:rsidRDefault="007A2665">
      <w:pPr>
        <w:jc w:val="both"/>
        <w:rPr>
          <w:rFonts w:ascii="Aptos Display" w:eastAsia="Play" w:hAnsi="Aptos Display" w:cs="Play"/>
        </w:rPr>
      </w:pPr>
      <w:r w:rsidRPr="00400AFA">
        <w:rPr>
          <w:rFonts w:ascii="Aptos Display" w:eastAsia="Play" w:hAnsi="Aptos Display" w:cs="Play"/>
        </w:rPr>
        <w:t>çdo gjë me vlerë për të ndikuar në veprimet e një pale tjetër;</w:t>
      </w:r>
    </w:p>
    <w:p w14:paraId="5EF90BF2" w14:textId="77777777" w:rsidR="00AD1DEF" w:rsidRPr="00400AFA" w:rsidRDefault="007A2665">
      <w:pPr>
        <w:jc w:val="both"/>
        <w:rPr>
          <w:rFonts w:ascii="Aptos Display" w:eastAsia="Play" w:hAnsi="Aptos Display" w:cs="Play"/>
        </w:rPr>
      </w:pPr>
      <w:r w:rsidRPr="00400AFA">
        <w:rPr>
          <w:rFonts w:ascii="Aptos Display" w:eastAsia="Play" w:hAnsi="Aptos Display" w:cs="Play"/>
        </w:rPr>
        <w:t>(ii) "praktikë mashtruese" është një veprim ose mosveprim, duke përfshirë keqinterpretim, që</w:t>
      </w:r>
    </w:p>
    <w:p w14:paraId="134C261F" w14:textId="77777777" w:rsidR="00AD1DEF" w:rsidRPr="00400AFA" w:rsidRDefault="007A2665">
      <w:pPr>
        <w:jc w:val="both"/>
        <w:rPr>
          <w:rFonts w:ascii="Aptos Display" w:eastAsia="Play" w:hAnsi="Aptos Display" w:cs="Play"/>
        </w:rPr>
      </w:pPr>
      <w:r w:rsidRPr="00400AFA">
        <w:rPr>
          <w:rFonts w:ascii="Aptos Display" w:eastAsia="Play" w:hAnsi="Aptos Display" w:cs="Play"/>
        </w:rPr>
        <w:t>mashtron me vetëdije ose pakujdesi, ose tenton të mashtrojë, një palë për të siguruar financim</w:t>
      </w:r>
    </w:p>
    <w:p w14:paraId="6B5F399E" w14:textId="77777777" w:rsidR="00AD1DEF" w:rsidRPr="00400AFA" w:rsidRDefault="007A2665">
      <w:pPr>
        <w:jc w:val="both"/>
        <w:rPr>
          <w:rFonts w:ascii="Aptos Display" w:eastAsia="Play" w:hAnsi="Aptos Display" w:cs="Play"/>
        </w:rPr>
      </w:pPr>
      <w:r w:rsidRPr="00400AFA">
        <w:rPr>
          <w:rFonts w:ascii="Aptos Display" w:eastAsia="Play" w:hAnsi="Aptos Display" w:cs="Play"/>
        </w:rPr>
        <w:t>ose përfitim tjetër ose për të shmangur një detyrim;</w:t>
      </w:r>
    </w:p>
    <w:p w14:paraId="3F3251BE" w14:textId="77777777" w:rsidR="00AD1DEF" w:rsidRPr="00400AFA" w:rsidRDefault="007A2665">
      <w:pPr>
        <w:jc w:val="both"/>
        <w:rPr>
          <w:rFonts w:ascii="Aptos Display" w:eastAsia="Play" w:hAnsi="Aptos Display" w:cs="Play"/>
        </w:rPr>
      </w:pPr>
      <w:r w:rsidRPr="00400AFA">
        <w:rPr>
          <w:rFonts w:ascii="Aptos Display" w:eastAsia="Play" w:hAnsi="Aptos Display" w:cs="Play"/>
        </w:rPr>
        <w:t>(iii) “praktika të fshehta” është një marrëveshje ndërmjet dy ose më shumë palëve të krijuara për arritjen e një qëllimi të papërshtatshëm, duke përfshirë ndikimin e gabuar në veprimet e</w:t>
      </w:r>
    </w:p>
    <w:p w14:paraId="0876BCDE" w14:textId="77777777" w:rsidR="00AD1DEF" w:rsidRPr="00400AFA" w:rsidRDefault="007A2665">
      <w:pPr>
        <w:jc w:val="both"/>
        <w:rPr>
          <w:rFonts w:ascii="Aptos Display" w:eastAsia="Play" w:hAnsi="Aptos Display" w:cs="Play"/>
        </w:rPr>
      </w:pPr>
      <w:r w:rsidRPr="00400AFA">
        <w:rPr>
          <w:rFonts w:ascii="Aptos Display" w:eastAsia="Play" w:hAnsi="Aptos Display" w:cs="Play"/>
        </w:rPr>
        <w:t>një palë tjetër;</w:t>
      </w:r>
    </w:p>
    <w:p w14:paraId="4E385821" w14:textId="77777777" w:rsidR="00AD1DEF" w:rsidRPr="00400AFA" w:rsidRDefault="007A2665">
      <w:pPr>
        <w:jc w:val="both"/>
        <w:rPr>
          <w:rFonts w:ascii="Aptos Display" w:eastAsia="Play" w:hAnsi="Aptos Display" w:cs="Play"/>
        </w:rPr>
      </w:pPr>
      <w:r w:rsidRPr="00400AFA">
        <w:rPr>
          <w:rFonts w:ascii="Aptos Display" w:eastAsia="Play" w:hAnsi="Aptos Display" w:cs="Play"/>
        </w:rPr>
        <w:t>(iv) "praktika shtrënguese" është dëmtimi ose dëmtimi, ose kërcënimi për të dëmtuar ose dëmtuar, drejtpërdrejt ose indirekt, personat ose pasuria e tyre për të ndikuar në pjesëmarrjen e tyre në a procesin e prokurimit, ose ndikojnë në ekzekutimin e një kontrate;</w:t>
      </w:r>
    </w:p>
    <w:p w14:paraId="6299CEC4" w14:textId="77777777" w:rsidR="00AD1DEF" w:rsidRPr="00400AFA" w:rsidRDefault="007A2665">
      <w:pPr>
        <w:jc w:val="both"/>
        <w:rPr>
          <w:rFonts w:ascii="Aptos Display" w:eastAsia="Play" w:hAnsi="Aptos Display" w:cs="Play"/>
        </w:rPr>
      </w:pPr>
      <w:r w:rsidRPr="00400AFA">
        <w:rPr>
          <w:rFonts w:ascii="Aptos Display" w:eastAsia="Play" w:hAnsi="Aptos Display" w:cs="Play"/>
        </w:rPr>
        <w:lastRenderedPageBreak/>
        <w:t>(v) “praktikë penguese” është:</w:t>
      </w:r>
    </w:p>
    <w:p w14:paraId="419E1ACE" w14:textId="77777777" w:rsidR="00AD1DEF" w:rsidRPr="00400AFA" w:rsidRDefault="007A2665" w:rsidP="004F5483">
      <w:pPr>
        <w:ind w:firstLine="720"/>
        <w:jc w:val="both"/>
        <w:rPr>
          <w:rFonts w:ascii="Aptos Display" w:eastAsia="Play" w:hAnsi="Aptos Display" w:cs="Play"/>
        </w:rPr>
      </w:pPr>
      <w:r w:rsidRPr="00400AFA">
        <w:rPr>
          <w:rFonts w:ascii="Aptos Display" w:eastAsia="Play" w:hAnsi="Aptos Display" w:cs="Play"/>
        </w:rPr>
        <w:t>(a) shkatërrimi, falsifikimi, ndryshimi ose fshehja e qëllimshme e materialit provues për</w:t>
      </w:r>
    </w:p>
    <w:p w14:paraId="09E24EA7" w14:textId="52298D07" w:rsidR="00AD1DEF" w:rsidRPr="00400AFA" w:rsidRDefault="007A2665">
      <w:pPr>
        <w:jc w:val="both"/>
        <w:rPr>
          <w:rFonts w:ascii="Aptos Display" w:eastAsia="Play" w:hAnsi="Aptos Display" w:cs="Play"/>
        </w:rPr>
      </w:pPr>
      <w:r w:rsidRPr="00400AFA">
        <w:rPr>
          <w:rFonts w:ascii="Aptos Display" w:eastAsia="Play" w:hAnsi="Aptos Display" w:cs="Play"/>
        </w:rPr>
        <w:t xml:space="preserve">hetimin ose dhënien e deklaratave të rreme para </w:t>
      </w:r>
      <w:r w:rsidR="009A46BC" w:rsidRPr="00400AFA">
        <w:rPr>
          <w:rFonts w:ascii="Aptos Display" w:eastAsia="Play" w:hAnsi="Aptos Display" w:cs="Play"/>
        </w:rPr>
        <w:t>hetueseve</w:t>
      </w:r>
      <w:r w:rsidRPr="00400AFA">
        <w:rPr>
          <w:rFonts w:ascii="Aptos Display" w:eastAsia="Play" w:hAnsi="Aptos Display" w:cs="Play"/>
        </w:rPr>
        <w:t xml:space="preserve"> me qëllim që materialisht </w:t>
      </w:r>
      <w:r w:rsidR="009A46BC" w:rsidRPr="00400AFA">
        <w:rPr>
          <w:rFonts w:ascii="Aptos Display" w:eastAsia="Play" w:hAnsi="Aptos Display" w:cs="Play"/>
        </w:rPr>
        <w:t>t</w:t>
      </w:r>
      <w:r w:rsidR="00FC7A32" w:rsidRPr="00400AFA">
        <w:rPr>
          <w:rFonts w:ascii="Aptos Display" w:eastAsia="Play" w:hAnsi="Aptos Display" w:cs="Play"/>
        </w:rPr>
        <w:t>ë</w:t>
      </w:r>
      <w:r w:rsidR="009A46BC" w:rsidRPr="00400AFA">
        <w:rPr>
          <w:rFonts w:ascii="Aptos Display" w:eastAsia="Play" w:hAnsi="Aptos Display" w:cs="Play"/>
        </w:rPr>
        <w:t xml:space="preserve"> </w:t>
      </w:r>
      <w:r w:rsidRPr="00400AFA">
        <w:rPr>
          <w:rFonts w:ascii="Aptos Display" w:eastAsia="Play" w:hAnsi="Aptos Display" w:cs="Play"/>
        </w:rPr>
        <w:t>pengojnë një hetim mbi akuzat për një të korruptuar, mashtrues, shtrëngues ose marrëveshje të fshehtë</w:t>
      </w:r>
      <w:r w:rsidR="009A46BC" w:rsidRPr="00400AFA">
        <w:rPr>
          <w:rFonts w:ascii="Aptos Display" w:eastAsia="Play" w:hAnsi="Aptos Display" w:cs="Play"/>
        </w:rPr>
        <w:t xml:space="preserve"> </w:t>
      </w:r>
      <w:r w:rsidRPr="00400AFA">
        <w:rPr>
          <w:rFonts w:ascii="Aptos Display" w:eastAsia="Play" w:hAnsi="Aptos Display" w:cs="Play"/>
        </w:rPr>
        <w:t>praktikë; dhe/ose kërcënimi, ngacmimi ose frikësimi i ndonjë pale për ta parandaluar atë</w:t>
      </w:r>
      <w:r w:rsidR="009A46BC" w:rsidRPr="00400AFA">
        <w:rPr>
          <w:rFonts w:ascii="Aptos Display" w:eastAsia="Play" w:hAnsi="Aptos Display" w:cs="Play"/>
        </w:rPr>
        <w:t xml:space="preserve"> </w:t>
      </w:r>
      <w:r w:rsidRPr="00400AFA">
        <w:rPr>
          <w:rFonts w:ascii="Aptos Display" w:eastAsia="Play" w:hAnsi="Aptos Display" w:cs="Play"/>
        </w:rPr>
        <w:t>zbulimin e njohurive të tij për çështjet që lidhen me hetimin ose nga ndjekja e tij</w:t>
      </w:r>
    </w:p>
    <w:p w14:paraId="49F0189C" w14:textId="77777777" w:rsidR="00AD1DEF" w:rsidRPr="00400AFA" w:rsidRDefault="007A2665">
      <w:pPr>
        <w:jc w:val="both"/>
        <w:rPr>
          <w:rFonts w:ascii="Aptos Display" w:eastAsia="Play" w:hAnsi="Aptos Display" w:cs="Play"/>
        </w:rPr>
      </w:pPr>
      <w:r w:rsidRPr="00400AFA">
        <w:rPr>
          <w:rFonts w:ascii="Aptos Display" w:eastAsia="Play" w:hAnsi="Aptos Display" w:cs="Play"/>
        </w:rPr>
        <w:t>hetim, ose</w:t>
      </w:r>
    </w:p>
    <w:p w14:paraId="1AECFE81" w14:textId="77777777" w:rsidR="00AD1DEF" w:rsidRPr="00400AFA" w:rsidRDefault="007A2665" w:rsidP="004F5483">
      <w:pPr>
        <w:ind w:firstLine="720"/>
        <w:jc w:val="both"/>
        <w:rPr>
          <w:rFonts w:ascii="Aptos Display" w:eastAsia="Play" w:hAnsi="Aptos Display" w:cs="Play"/>
        </w:rPr>
      </w:pPr>
      <w:r w:rsidRPr="00400AFA">
        <w:rPr>
          <w:rFonts w:ascii="Aptos Display" w:eastAsia="Play" w:hAnsi="Aptos Display" w:cs="Play"/>
        </w:rPr>
        <w:t>(b) aktet që synojnë të pengojnë materialisht ushtrimin e të drejtave të inspektimit dhe auditimit.</w:t>
      </w:r>
    </w:p>
    <w:p w14:paraId="53A8DB3C" w14:textId="77777777" w:rsidR="00AD1DEF" w:rsidRPr="00400AFA" w:rsidRDefault="00AD1DEF">
      <w:pPr>
        <w:jc w:val="both"/>
        <w:rPr>
          <w:rFonts w:ascii="Aptos Display" w:eastAsia="Play" w:hAnsi="Aptos Display" w:cs="Play"/>
        </w:rPr>
      </w:pPr>
    </w:p>
    <w:p w14:paraId="0FEF709B" w14:textId="77777777" w:rsidR="00AD1DEF" w:rsidRPr="00400AFA" w:rsidRDefault="007A2665" w:rsidP="00D01BE8">
      <w:pPr>
        <w:pStyle w:val="ListParagraph"/>
        <w:numPr>
          <w:ilvl w:val="0"/>
          <w:numId w:val="27"/>
        </w:numPr>
        <w:pBdr>
          <w:top w:val="nil"/>
          <w:left w:val="nil"/>
          <w:bottom w:val="nil"/>
          <w:right w:val="nil"/>
          <w:between w:val="nil"/>
        </w:pBdr>
        <w:jc w:val="both"/>
        <w:rPr>
          <w:rFonts w:ascii="Aptos Display" w:eastAsia="Play" w:hAnsi="Aptos Display" w:cs="Play"/>
          <w:b/>
          <w:color w:val="2F5496"/>
        </w:rPr>
      </w:pPr>
      <w:r w:rsidRPr="00400AFA">
        <w:rPr>
          <w:rFonts w:ascii="Aptos Display" w:eastAsia="Play" w:hAnsi="Aptos Display" w:cs="Play"/>
          <w:b/>
          <w:color w:val="2F5496"/>
        </w:rPr>
        <w:t>MONITORIMI I GRANTEVE</w:t>
      </w:r>
    </w:p>
    <w:p w14:paraId="6FBF9BAF" w14:textId="77777777" w:rsidR="00AD1DEF" w:rsidRPr="00400AFA" w:rsidRDefault="00AD1DEF">
      <w:pPr>
        <w:jc w:val="both"/>
        <w:rPr>
          <w:rFonts w:ascii="Aptos Display" w:eastAsia="Play" w:hAnsi="Aptos Display" w:cs="Play"/>
        </w:rPr>
      </w:pPr>
    </w:p>
    <w:p w14:paraId="24C47D51" w14:textId="61D3E678" w:rsidR="00AD1DEF" w:rsidRPr="00400AFA" w:rsidRDefault="009A46BC">
      <w:pPr>
        <w:jc w:val="both"/>
        <w:rPr>
          <w:rFonts w:ascii="Aptos Display" w:hAnsi="Aptos Display"/>
          <w:color w:val="000000"/>
        </w:rPr>
      </w:pPr>
      <w:r w:rsidRPr="00400AFA">
        <w:rPr>
          <w:rFonts w:ascii="Aptos Display" w:eastAsia="Play" w:hAnsi="Aptos Display" w:cs="Play"/>
        </w:rPr>
        <w:t xml:space="preserve">Agjencia Startup Albania </w:t>
      </w:r>
      <w:r w:rsidRPr="00400AFA">
        <w:rPr>
          <w:rFonts w:ascii="Aptos Display" w:hAnsi="Aptos Display"/>
        </w:rPr>
        <w:t xml:space="preserve">do të hartojë Udhëzuesin për zbatimin dhe raportimin e projektit, formatin e Raportit Përshkrues dhe Financiar dhe </w:t>
      </w:r>
      <w:r w:rsidR="002E7131" w:rsidRPr="00400AFA">
        <w:rPr>
          <w:rFonts w:ascii="Aptos Display" w:hAnsi="Aptos Display"/>
        </w:rPr>
        <w:t>M</w:t>
      </w:r>
      <w:r w:rsidRPr="00400AFA">
        <w:rPr>
          <w:rFonts w:ascii="Aptos Display" w:hAnsi="Aptos Display"/>
        </w:rPr>
        <w:t xml:space="preserve">anualin e </w:t>
      </w:r>
      <w:r w:rsidR="002E7131" w:rsidRPr="00400AFA">
        <w:rPr>
          <w:rFonts w:ascii="Aptos Display" w:hAnsi="Aptos Display"/>
        </w:rPr>
        <w:t>D</w:t>
      </w:r>
      <w:r w:rsidRPr="00400AFA">
        <w:rPr>
          <w:rFonts w:ascii="Aptos Display" w:hAnsi="Aptos Display"/>
        </w:rPr>
        <w:t xml:space="preserve">ukshmërisë. Gjithashtu, me urdhër të brendshëm do të përcaktohen </w:t>
      </w:r>
      <w:r w:rsidRPr="00400AFA">
        <w:rPr>
          <w:rFonts w:ascii="Aptos Display" w:hAnsi="Aptos Display"/>
          <w:color w:val="000000"/>
        </w:rPr>
        <w:t>personat përgjegjës për monitorimin, verifikimin dhe kontrollin e zbatimit të grant</w:t>
      </w:r>
      <w:r w:rsidR="002E7131" w:rsidRPr="00400AFA">
        <w:rPr>
          <w:rFonts w:ascii="Aptos Display" w:hAnsi="Aptos Display"/>
          <w:color w:val="000000"/>
        </w:rPr>
        <w:t>e</w:t>
      </w:r>
      <w:r w:rsidRPr="00400AFA">
        <w:rPr>
          <w:rFonts w:ascii="Aptos Display" w:hAnsi="Aptos Display"/>
          <w:color w:val="000000"/>
        </w:rPr>
        <w:t>ve.  Pë</w:t>
      </w:r>
      <w:r w:rsidR="002E7131" w:rsidRPr="00400AFA">
        <w:rPr>
          <w:rFonts w:ascii="Aptos Display" w:hAnsi="Aptos Display"/>
          <w:color w:val="000000"/>
        </w:rPr>
        <w:t>r</w:t>
      </w:r>
      <w:r w:rsidRPr="00400AFA">
        <w:rPr>
          <w:rFonts w:ascii="Aptos Display" w:hAnsi="Aptos Display"/>
          <w:color w:val="000000"/>
        </w:rPr>
        <w:t xml:space="preserve">fituesit e granteve </w:t>
      </w:r>
      <w:r w:rsidRPr="00400AFA">
        <w:rPr>
          <w:rFonts w:ascii="Aptos Display" w:hAnsi="Aptos Display"/>
        </w:rPr>
        <w:t xml:space="preserve">duhet të ofrojnë akses dhe raportojnë në çdo kohë për ekspertët monitorues të </w:t>
      </w:r>
      <w:r w:rsidR="002E7131" w:rsidRPr="00400AFA">
        <w:rPr>
          <w:rFonts w:ascii="Aptos Display" w:hAnsi="Aptos Display"/>
        </w:rPr>
        <w:t>Agjencis</w:t>
      </w:r>
      <w:r w:rsidR="00FC7A32" w:rsidRPr="00400AFA">
        <w:rPr>
          <w:rFonts w:ascii="Aptos Display" w:hAnsi="Aptos Display"/>
        </w:rPr>
        <w:t>ë</w:t>
      </w:r>
      <w:r w:rsidR="002E7131" w:rsidRPr="00400AFA">
        <w:rPr>
          <w:rFonts w:ascii="Aptos Display" w:hAnsi="Aptos Display"/>
        </w:rPr>
        <w:t xml:space="preserve"> </w:t>
      </w:r>
      <w:r w:rsidRPr="00400AFA">
        <w:rPr>
          <w:rFonts w:ascii="Aptos Display" w:hAnsi="Aptos Display"/>
        </w:rPr>
        <w:t xml:space="preserve">Startup Albania, pas njoftimit paraprak të këtyre të fundit, për informacione dhe dokumente që lidhen me projektin dhe zbatimin e tij (duke përfshirë informacionin financiar). Kjo përfshin dhe nënkupton informacion mbi të gjithë projektin dhe jo vetëm mbi pjesën e financuar me fonde nga </w:t>
      </w:r>
      <w:r w:rsidR="002E7131" w:rsidRPr="00400AFA">
        <w:rPr>
          <w:rFonts w:ascii="Aptos Display" w:hAnsi="Aptos Display"/>
        </w:rPr>
        <w:t xml:space="preserve">Agjencia </w:t>
      </w:r>
      <w:r w:rsidRPr="00400AFA">
        <w:rPr>
          <w:rFonts w:ascii="Aptos Display" w:hAnsi="Aptos Display"/>
        </w:rPr>
        <w:t>Startup Albania.</w:t>
      </w:r>
    </w:p>
    <w:p w14:paraId="21083FE7" w14:textId="77777777" w:rsidR="00AD1DEF" w:rsidRPr="00400AFA" w:rsidRDefault="007A2665">
      <w:pPr>
        <w:jc w:val="both"/>
        <w:rPr>
          <w:rFonts w:ascii="Aptos Display" w:hAnsi="Aptos Display"/>
          <w:color w:val="000000"/>
        </w:rPr>
      </w:pPr>
      <w:r w:rsidRPr="00400AFA">
        <w:rPr>
          <w:rFonts w:ascii="Aptos Display" w:hAnsi="Aptos Display"/>
          <w:color w:val="000000"/>
        </w:rPr>
        <w:t xml:space="preserve">Përfituesit e granteve do të kenë detyrimin për të hartuar raport përkshkrues/ financiar periodik për çdo këst dhe raportin përfundimtar. Raportet do të shoqërohen me faturat financiare që verifikojnë shpenzimet e kryera dhe me çdo dokument e produkt të përgatitur në kuadër të projektit dhe që verifikon aktivitetet e projektit. </w:t>
      </w:r>
    </w:p>
    <w:p w14:paraId="54885297" w14:textId="77777777" w:rsidR="00AD1DEF" w:rsidRPr="00400AFA" w:rsidRDefault="00AD1DEF">
      <w:pPr>
        <w:jc w:val="both"/>
        <w:rPr>
          <w:rFonts w:ascii="Aptos Display" w:hAnsi="Aptos Display"/>
          <w:color w:val="000000"/>
        </w:rPr>
      </w:pPr>
    </w:p>
    <w:p w14:paraId="0CD54440" w14:textId="67CB1511" w:rsidR="00AD1DEF" w:rsidRPr="00400AFA" w:rsidRDefault="007A2665">
      <w:pPr>
        <w:jc w:val="both"/>
        <w:rPr>
          <w:rFonts w:ascii="Aptos Display" w:hAnsi="Aptos Display"/>
          <w:b/>
        </w:rPr>
      </w:pPr>
      <w:r w:rsidRPr="00400AFA">
        <w:rPr>
          <w:rFonts w:ascii="Aptos Display" w:hAnsi="Aptos Display"/>
          <w:b/>
        </w:rPr>
        <w:t xml:space="preserve">Përfituesit kanë detyrimin të mbajnë të gjithë dokumentacionin (duke përfshirë dokumentet financiare) lidhur me projektin të paktën 5 (pesë) vjet pas përfundimit të tij. Gjithashtu, janë të detyruar të ofrojnë akses në këto dokumente ndaj çdo auditi dhe monitorimi nga ekspertë që përfaqësojnë </w:t>
      </w:r>
      <w:r w:rsidR="00FB416B" w:rsidRPr="00400AFA">
        <w:rPr>
          <w:rFonts w:ascii="Aptos Display" w:hAnsi="Aptos Display"/>
          <w:b/>
        </w:rPr>
        <w:t>Agjencin</w:t>
      </w:r>
      <w:r w:rsidR="00FC7A32" w:rsidRPr="00400AFA">
        <w:rPr>
          <w:rFonts w:ascii="Aptos Display" w:hAnsi="Aptos Display"/>
          <w:b/>
        </w:rPr>
        <w:t>ë</w:t>
      </w:r>
      <w:r w:rsidR="00FB416B" w:rsidRPr="00400AFA">
        <w:rPr>
          <w:rFonts w:ascii="Aptos Display" w:hAnsi="Aptos Display"/>
          <w:b/>
        </w:rPr>
        <w:t xml:space="preserve"> </w:t>
      </w:r>
      <w:r w:rsidRPr="00400AFA">
        <w:rPr>
          <w:rFonts w:ascii="Aptos Display" w:hAnsi="Aptos Display"/>
          <w:b/>
        </w:rPr>
        <w:t>Startup Albania si dhe nga Kontrolli i Lartë i Shtetit, që ka kompetencë të kontrollojë shpenzimin e fondeve publike.</w:t>
      </w:r>
    </w:p>
    <w:p w14:paraId="6CA7F31C" w14:textId="77777777" w:rsidR="00AD1DEF" w:rsidRPr="00400AFA" w:rsidRDefault="00AD1DEF">
      <w:pPr>
        <w:jc w:val="both"/>
        <w:rPr>
          <w:rFonts w:ascii="Aptos Display" w:hAnsi="Aptos Display"/>
          <w:b/>
        </w:rPr>
      </w:pPr>
    </w:p>
    <w:p w14:paraId="02266B4B" w14:textId="77777777" w:rsidR="00AD1DEF" w:rsidRPr="00400AFA" w:rsidRDefault="007A2665" w:rsidP="00D01BE8">
      <w:pPr>
        <w:pStyle w:val="Heading1"/>
        <w:numPr>
          <w:ilvl w:val="0"/>
          <w:numId w:val="27"/>
        </w:numPr>
        <w:jc w:val="both"/>
        <w:rPr>
          <w:rFonts w:ascii="Aptos Display" w:eastAsia="Play" w:hAnsi="Aptos Display" w:cs="Play"/>
          <w:b/>
          <w:sz w:val="26"/>
          <w:szCs w:val="26"/>
        </w:rPr>
      </w:pPr>
      <w:bookmarkStart w:id="18" w:name="_Toc183604898"/>
      <w:r w:rsidRPr="00400AFA">
        <w:rPr>
          <w:rFonts w:ascii="Aptos Display" w:eastAsia="Play" w:hAnsi="Aptos Display" w:cs="Play"/>
          <w:b/>
          <w:sz w:val="26"/>
          <w:szCs w:val="26"/>
        </w:rPr>
        <w:t>KONFIDENCIALITETI I TË DHËNAVE</w:t>
      </w:r>
      <w:bookmarkEnd w:id="18"/>
      <w:r w:rsidRPr="00400AFA">
        <w:rPr>
          <w:rFonts w:ascii="Aptos Display" w:eastAsia="Play" w:hAnsi="Aptos Display" w:cs="Play"/>
          <w:b/>
          <w:sz w:val="26"/>
          <w:szCs w:val="26"/>
        </w:rPr>
        <w:t xml:space="preserve"> </w:t>
      </w:r>
    </w:p>
    <w:p w14:paraId="16EEC1F0" w14:textId="77777777" w:rsidR="00AD1DEF" w:rsidRPr="00400AFA" w:rsidRDefault="00AD1DEF">
      <w:pPr>
        <w:jc w:val="both"/>
        <w:rPr>
          <w:rFonts w:ascii="Aptos Display" w:eastAsia="Play" w:hAnsi="Aptos Display" w:cs="Play"/>
        </w:rPr>
      </w:pPr>
    </w:p>
    <w:p w14:paraId="6092D5AD" w14:textId="77777777" w:rsidR="00AD1DEF" w:rsidRPr="00400AFA" w:rsidRDefault="007A2665">
      <w:pPr>
        <w:jc w:val="both"/>
        <w:rPr>
          <w:rFonts w:ascii="Aptos Display" w:eastAsia="Play" w:hAnsi="Aptos Display" w:cs="Play"/>
        </w:rPr>
      </w:pPr>
      <w:r w:rsidRPr="00400AFA">
        <w:rPr>
          <w:rFonts w:ascii="Aptos Display" w:eastAsia="Play" w:hAnsi="Aptos Display" w:cs="Play"/>
        </w:rPr>
        <w:t xml:space="preserve">Në bazë të Kodit të Procedurave Administratve dhe legjislacionit në fuqi për mbrojtjen e të dhënave personale.  të dhënat personale dhe finaciare të depozituara nga aplikuesit për qëllim të përfitimit nga granti, veçanërisht e gjithë korrespondenca e shkëmbyer është konfidenciale dhe nuk do të zbulohet. </w:t>
      </w:r>
    </w:p>
    <w:p w14:paraId="7C1C353F" w14:textId="51DA8952" w:rsidR="00AD1DEF" w:rsidRPr="00400AFA" w:rsidRDefault="007A2665">
      <w:pPr>
        <w:jc w:val="both"/>
        <w:rPr>
          <w:rFonts w:ascii="Aptos Display" w:eastAsia="Play" w:hAnsi="Aptos Display" w:cs="Play"/>
        </w:rPr>
      </w:pPr>
      <w:r w:rsidRPr="00400AFA">
        <w:rPr>
          <w:rFonts w:ascii="Aptos Display" w:eastAsia="Play" w:hAnsi="Aptos Display" w:cs="Play"/>
        </w:rPr>
        <w:t xml:space="preserve">Stafi </w:t>
      </w:r>
      <w:r w:rsidR="00FB416B" w:rsidRPr="00400AFA">
        <w:rPr>
          <w:rFonts w:ascii="Aptos Display" w:eastAsia="Play" w:hAnsi="Aptos Display" w:cs="Play"/>
        </w:rPr>
        <w:t xml:space="preserve">i </w:t>
      </w:r>
      <w:r w:rsidRPr="00400AFA">
        <w:rPr>
          <w:rFonts w:ascii="Aptos Display" w:eastAsia="Play" w:hAnsi="Aptos Display" w:cs="Play"/>
        </w:rPr>
        <w:t>Agjencis</w:t>
      </w:r>
      <w:r w:rsidR="00FC7A32" w:rsidRPr="00400AFA">
        <w:rPr>
          <w:rFonts w:ascii="Aptos Display" w:eastAsia="Play" w:hAnsi="Aptos Display" w:cs="Play"/>
        </w:rPr>
        <w:t>ë</w:t>
      </w:r>
      <w:r w:rsidR="00FB416B" w:rsidRPr="00400AFA">
        <w:rPr>
          <w:rFonts w:ascii="Aptos Display" w:eastAsia="Play" w:hAnsi="Aptos Display" w:cs="Play"/>
        </w:rPr>
        <w:t xml:space="preserve"> </w:t>
      </w:r>
      <w:r w:rsidRPr="00400AFA">
        <w:rPr>
          <w:rFonts w:ascii="Aptos Display" w:eastAsia="Play" w:hAnsi="Aptos Display" w:cs="Play"/>
        </w:rPr>
        <w:t xml:space="preserve">Startup Albania do të ruajë në mënyrë konfidenciale informacionet e marra nga startup-et. Asnjë e dhënë e marrë nga ana e aplikuesve nuk do t’u bëhet e ditur palëve të treta pa miratimin e tyre. </w:t>
      </w:r>
    </w:p>
    <w:p w14:paraId="6133A533" w14:textId="77777777" w:rsidR="00AD1DEF" w:rsidRPr="00400AFA" w:rsidRDefault="00AD1DEF">
      <w:pPr>
        <w:jc w:val="both"/>
        <w:rPr>
          <w:rFonts w:ascii="Aptos Display" w:eastAsia="Play" w:hAnsi="Aptos Display" w:cs="Play"/>
        </w:rPr>
      </w:pPr>
    </w:p>
    <w:p w14:paraId="15558459" w14:textId="02DCA8BF" w:rsidR="00AD1DEF" w:rsidRPr="00400AFA" w:rsidRDefault="007A2665">
      <w:pPr>
        <w:jc w:val="both"/>
        <w:rPr>
          <w:rFonts w:ascii="Aptos Display" w:eastAsia="Play" w:hAnsi="Aptos Display" w:cs="Play"/>
        </w:rPr>
      </w:pPr>
      <w:r w:rsidRPr="00400AFA">
        <w:rPr>
          <w:rFonts w:ascii="Aptos Display" w:eastAsia="Play" w:hAnsi="Aptos Display" w:cs="Play"/>
          <w:b/>
        </w:rPr>
        <w:lastRenderedPageBreak/>
        <w:t>Megjithatë, në përputhje me legjislacionin në fuqi për të drejtën e informimit, të dhënat në lidhje me zbatimin e grantit, në veçanti identifikimi i aplikuesve të mbështetur, të dhënat e përgjithshme rreth buxhetit, financimit, aktivitetet e kryera, rezultatet e arritura, ndikimet dhe të tjera të ngjashme, mund të përdoren, të publikohen ose shpërndahen nga stafi përgjegjes i Agjencisë pa ndonjë kufizim</w:t>
      </w:r>
      <w:r w:rsidRPr="00400AFA">
        <w:rPr>
          <w:rFonts w:ascii="Aptos Display" w:eastAsia="Play" w:hAnsi="Aptos Display" w:cs="Play"/>
        </w:rPr>
        <w:t xml:space="preserve">. Vetëm për raste të veçanta, të tilla si ngritja e ndërgjegjësimit, promovimi dhe shpërndarja, rastet studimore dhe të tilla të ngjashme, informacioni mund të zbulohet me marrëveshje të veçantë me startp-et e përfshira të cilat, nga ana e tyre, angazhohen për të lehtësuar zbulimin e informacionit, në rastet kur nuk </w:t>
      </w:r>
      <w:r w:rsidR="00FF70FC" w:rsidRPr="00400AFA">
        <w:rPr>
          <w:rFonts w:ascii="Aptos Display" w:eastAsia="Play" w:hAnsi="Aptos Display" w:cs="Play"/>
        </w:rPr>
        <w:t xml:space="preserve">cenohen </w:t>
      </w:r>
      <w:r w:rsidRPr="00400AFA">
        <w:rPr>
          <w:rFonts w:ascii="Aptos Display" w:eastAsia="Play" w:hAnsi="Aptos Display" w:cs="Play"/>
        </w:rPr>
        <w:t>interesat përkatëse tregtare dhe/ose sekretet e tyre.</w:t>
      </w:r>
    </w:p>
    <w:p w14:paraId="0CC3169D" w14:textId="77777777" w:rsidR="00AD1DEF" w:rsidRDefault="00AD1DEF">
      <w:pPr>
        <w:jc w:val="both"/>
        <w:rPr>
          <w:rFonts w:ascii="Aptos Display" w:eastAsia="Play" w:hAnsi="Aptos Display" w:cs="Play"/>
          <w:b/>
        </w:rPr>
      </w:pPr>
    </w:p>
    <w:p w14:paraId="3BE4AF11" w14:textId="77777777" w:rsidR="00B16543" w:rsidRDefault="00B16543">
      <w:pPr>
        <w:jc w:val="both"/>
        <w:rPr>
          <w:rFonts w:ascii="Aptos Display" w:eastAsia="Play" w:hAnsi="Aptos Display" w:cs="Play"/>
          <w:b/>
        </w:rPr>
      </w:pPr>
    </w:p>
    <w:p w14:paraId="23E07344" w14:textId="77777777" w:rsidR="00B16543" w:rsidRDefault="00B16543">
      <w:pPr>
        <w:jc w:val="both"/>
        <w:rPr>
          <w:rFonts w:ascii="Aptos Display" w:eastAsia="Play" w:hAnsi="Aptos Display" w:cs="Play"/>
          <w:b/>
        </w:rPr>
      </w:pPr>
    </w:p>
    <w:p w14:paraId="0A76DAAC" w14:textId="77777777" w:rsidR="00B16543" w:rsidRDefault="00B16543">
      <w:pPr>
        <w:jc w:val="both"/>
        <w:rPr>
          <w:rFonts w:ascii="Aptos Display" w:eastAsia="Play" w:hAnsi="Aptos Display" w:cs="Play"/>
          <w:b/>
        </w:rPr>
      </w:pPr>
    </w:p>
    <w:p w14:paraId="4BA6BF8E" w14:textId="77777777" w:rsidR="00B16543" w:rsidRDefault="00B16543">
      <w:pPr>
        <w:jc w:val="both"/>
        <w:rPr>
          <w:rFonts w:ascii="Aptos Display" w:eastAsia="Play" w:hAnsi="Aptos Display" w:cs="Play"/>
          <w:b/>
        </w:rPr>
      </w:pPr>
    </w:p>
    <w:p w14:paraId="0918DE1E" w14:textId="77777777" w:rsidR="00B16543" w:rsidRDefault="00B16543">
      <w:pPr>
        <w:jc w:val="both"/>
        <w:rPr>
          <w:rFonts w:ascii="Aptos Display" w:eastAsia="Play" w:hAnsi="Aptos Display" w:cs="Play"/>
          <w:b/>
        </w:rPr>
      </w:pPr>
    </w:p>
    <w:p w14:paraId="22381545" w14:textId="77777777" w:rsidR="00B16543" w:rsidRDefault="00B16543">
      <w:pPr>
        <w:jc w:val="both"/>
        <w:rPr>
          <w:rFonts w:ascii="Aptos Display" w:eastAsia="Play" w:hAnsi="Aptos Display" w:cs="Play"/>
          <w:b/>
        </w:rPr>
      </w:pPr>
    </w:p>
    <w:p w14:paraId="5245D9F9" w14:textId="20ACC845" w:rsidR="00B16543" w:rsidRPr="00400AFA" w:rsidRDefault="00B16543">
      <w:pPr>
        <w:jc w:val="both"/>
        <w:rPr>
          <w:rFonts w:ascii="Aptos Display" w:eastAsia="Play" w:hAnsi="Aptos Display" w:cs="Play"/>
          <w:b/>
        </w:rPr>
      </w:pPr>
      <w:r>
        <w:rPr>
          <w:rFonts w:ascii="Aptos Display" w:eastAsia="Play" w:hAnsi="Aptos Display" w:cs="Play"/>
          <w:b/>
        </w:rPr>
        <w:t>Fundi i dokumentit</w:t>
      </w:r>
      <w:r w:rsidR="00F310C5">
        <w:rPr>
          <w:rFonts w:ascii="Aptos Display" w:eastAsia="Play" w:hAnsi="Aptos Display" w:cs="Play"/>
          <w:b/>
        </w:rPr>
        <w:t xml:space="preserve">. </w:t>
      </w:r>
    </w:p>
    <w:sectPr w:rsidR="00B16543" w:rsidRPr="00400AFA">
      <w:headerReference w:type="default" r:id="rId15"/>
      <w:footerReference w:type="even" r:id="rId16"/>
      <w:footerReference w:type="default" r:id="rId17"/>
      <w:pgSz w:w="11906" w:h="16838"/>
      <w:pgMar w:top="1440" w:right="1440" w:bottom="1440" w:left="1440" w:header="56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592D" w14:textId="77777777" w:rsidR="00E10152" w:rsidRDefault="00E10152">
      <w:r>
        <w:separator/>
      </w:r>
    </w:p>
  </w:endnote>
  <w:endnote w:type="continuationSeparator" w:id="0">
    <w:p w14:paraId="3701AA06" w14:textId="77777777" w:rsidR="00E10152" w:rsidRDefault="00E1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Play">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3481" w14:textId="77777777" w:rsidR="00AD1DEF" w:rsidRDefault="007A266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E10152">
      <w:rPr>
        <w:color w:val="000000"/>
      </w:rPr>
      <w:fldChar w:fldCharType="separate"/>
    </w:r>
    <w:r>
      <w:rPr>
        <w:color w:val="000000"/>
      </w:rPr>
      <w:fldChar w:fldCharType="end"/>
    </w:r>
  </w:p>
  <w:p w14:paraId="273B0C7C" w14:textId="77777777" w:rsidR="00AD1DEF" w:rsidRDefault="00AD1DEF">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CB46" w14:textId="7E89A175" w:rsidR="00AD1DEF" w:rsidRDefault="007A266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353E55">
      <w:rPr>
        <w:noProof/>
        <w:color w:val="000000"/>
      </w:rPr>
      <w:t>2</w:t>
    </w:r>
    <w:r>
      <w:rPr>
        <w:color w:val="000000"/>
      </w:rPr>
      <w:fldChar w:fldCharType="end"/>
    </w:r>
  </w:p>
  <w:p w14:paraId="098F384A" w14:textId="56D7D7E0" w:rsidR="00AD1DEF" w:rsidRPr="00B66FD1" w:rsidRDefault="007A2665">
    <w:pPr>
      <w:pBdr>
        <w:top w:val="nil"/>
        <w:left w:val="nil"/>
        <w:bottom w:val="nil"/>
        <w:right w:val="nil"/>
        <w:between w:val="nil"/>
      </w:pBdr>
      <w:tabs>
        <w:tab w:val="center" w:pos="4513"/>
        <w:tab w:val="right" w:pos="9026"/>
      </w:tabs>
      <w:ind w:right="360"/>
      <w:jc w:val="center"/>
      <w:rPr>
        <w:color w:val="000000"/>
        <w:sz w:val="18"/>
        <w:szCs w:val="18"/>
      </w:rPr>
    </w:pPr>
    <w:r w:rsidRPr="00B66FD1">
      <w:rPr>
        <w:color w:val="000000"/>
        <w:sz w:val="18"/>
        <w:szCs w:val="18"/>
      </w:rPr>
      <w:t xml:space="preserve">Bulevardi “Dëshmorët e Kombit, 1001, Tiranë </w:t>
    </w:r>
    <w:hyperlink r:id="rId1" w:history="1">
      <w:r w:rsidR="00FA0A65">
        <w:rPr>
          <w:rStyle w:val="Hyperlink"/>
          <w:sz w:val="18"/>
          <w:szCs w:val="18"/>
        </w:rPr>
        <w:t>www.sipermarrja.gov.al</w:t>
      </w:r>
    </w:hyperlink>
  </w:p>
  <w:p w14:paraId="566F2C19" w14:textId="77777777" w:rsidR="00AD1DEF" w:rsidRDefault="00AD1DEF">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8291" w14:textId="77777777" w:rsidR="00E10152" w:rsidRDefault="00E10152">
      <w:r>
        <w:separator/>
      </w:r>
    </w:p>
  </w:footnote>
  <w:footnote w:type="continuationSeparator" w:id="0">
    <w:p w14:paraId="31870806" w14:textId="77777777" w:rsidR="00E10152" w:rsidRDefault="00E10152">
      <w:r>
        <w:continuationSeparator/>
      </w:r>
    </w:p>
  </w:footnote>
  <w:footnote w:id="1">
    <w:p w14:paraId="7F474B39" w14:textId="606C3DC0" w:rsidR="00032ABF" w:rsidRPr="002220DC" w:rsidRDefault="00800D8D" w:rsidP="002220DC">
      <w:pPr>
        <w:pStyle w:val="FootnoteText"/>
        <w:rPr>
          <w:sz w:val="18"/>
          <w:szCs w:val="18"/>
        </w:rPr>
      </w:pPr>
      <w:r>
        <w:rPr>
          <w:rStyle w:val="FootnoteReference"/>
        </w:rPr>
        <w:footnoteRef/>
      </w:r>
      <w:r>
        <w:t xml:space="preserve"> </w:t>
      </w:r>
      <w:r w:rsidR="002220DC" w:rsidRPr="002220DC">
        <w:rPr>
          <w:sz w:val="18"/>
          <w:szCs w:val="18"/>
        </w:rPr>
        <w:t>Sektori i gjelbër përfshin industri, aktivitete</w:t>
      </w:r>
      <w:r w:rsidR="00AE47C2">
        <w:rPr>
          <w:sz w:val="18"/>
          <w:szCs w:val="18"/>
        </w:rPr>
        <w:t xml:space="preserve"> te specifikuara në linkun në vijim </w:t>
      </w:r>
      <w:r w:rsidR="002220DC">
        <w:rPr>
          <w:sz w:val="18"/>
          <w:szCs w:val="18"/>
        </w:rPr>
        <w:t xml:space="preserve"> </w:t>
      </w:r>
      <w:hyperlink r:id="rId1" w:history="1">
        <w:r w:rsidR="00AE47C2">
          <w:rPr>
            <w:rStyle w:val="Hyperlink"/>
            <w:sz w:val="18"/>
            <w:szCs w:val="18"/>
          </w:rPr>
          <w:t>https://</w:t>
        </w:r>
        <w:r w:rsidR="00FA0A65">
          <w:rPr>
            <w:rStyle w:val="Hyperlink"/>
            <w:sz w:val="18"/>
            <w:szCs w:val="18"/>
          </w:rPr>
          <w:t>ëëë</w:t>
        </w:r>
        <w:r w:rsidR="00AE47C2">
          <w:rPr>
            <w:rStyle w:val="Hyperlink"/>
            <w:sz w:val="18"/>
            <w:szCs w:val="18"/>
          </w:rPr>
          <w:t>.startup-energy-transition.com/the-european-green-deal-industrial-strategy-the-role-of-start-ups/</w:t>
        </w:r>
      </w:hyperlink>
    </w:p>
  </w:footnote>
  <w:footnote w:id="2">
    <w:p w14:paraId="56A3B6AC" w14:textId="391EB132" w:rsidR="00032ABF" w:rsidRDefault="00032ABF">
      <w:pPr>
        <w:pStyle w:val="FootnoteText"/>
        <w:rPr>
          <w:sz w:val="18"/>
          <w:szCs w:val="18"/>
        </w:rPr>
      </w:pPr>
      <w:r>
        <w:rPr>
          <w:rStyle w:val="FootnoteReference"/>
        </w:rPr>
        <w:footnoteRef/>
      </w:r>
      <w:r>
        <w:t xml:space="preserve"> </w:t>
      </w:r>
      <w:r w:rsidR="00807F8D" w:rsidRPr="002220DC">
        <w:rPr>
          <w:sz w:val="18"/>
          <w:szCs w:val="18"/>
        </w:rPr>
        <w:t xml:space="preserve">Sektori </w:t>
      </w:r>
      <w:r w:rsidR="00807F8D" w:rsidRPr="002220DC">
        <w:rPr>
          <w:sz w:val="18"/>
          <w:szCs w:val="18"/>
        </w:rPr>
        <w:t>i gjelbër përfshin industri, aktivitete</w:t>
      </w:r>
      <w:r w:rsidR="00807F8D">
        <w:rPr>
          <w:sz w:val="18"/>
          <w:szCs w:val="18"/>
        </w:rPr>
        <w:t xml:space="preserve"> te specifikuara në linkun në vijim  </w:t>
      </w:r>
      <w:hyperlink r:id="rId2" w:history="1">
        <w:r w:rsidR="00807F8D" w:rsidRPr="00E93A8A">
          <w:rPr>
            <w:rStyle w:val="Hyperlink"/>
            <w:sz w:val="18"/>
            <w:szCs w:val="18"/>
          </w:rPr>
          <w:t>https://eur-lex.europa.eu/legal-content/EN/TXT/?uri=celex%3A3202</w:t>
        </w:r>
      </w:hyperlink>
    </w:p>
    <w:p w14:paraId="6E24A1AB" w14:textId="77777777" w:rsidR="00807F8D" w:rsidRPr="00032ABF" w:rsidRDefault="00807F8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7059" w14:textId="77777777" w:rsidR="00AD1DEF" w:rsidRDefault="007A2665">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27C581C3" wp14:editId="5F0FD4C7">
          <wp:extent cx="1490571" cy="1183902"/>
          <wp:effectExtent l="0" t="0" r="0" b="0"/>
          <wp:docPr id="2" name="image2.png" descr="A black background with 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background with red lines&#10;&#10;Description automatically generated"/>
                  <pic:cNvPicPr preferRelativeResize="0"/>
                </pic:nvPicPr>
                <pic:blipFill>
                  <a:blip r:embed="rId1"/>
                  <a:srcRect/>
                  <a:stretch>
                    <a:fillRect/>
                  </a:stretch>
                </pic:blipFill>
                <pic:spPr>
                  <a:xfrm>
                    <a:off x="0" y="0"/>
                    <a:ext cx="1490571" cy="1183902"/>
                  </a:xfrm>
                  <a:prstGeom prst="rect">
                    <a:avLst/>
                  </a:prstGeom>
                  <a:ln/>
                </pic:spPr>
              </pic:pic>
            </a:graphicData>
          </a:graphic>
        </wp:inline>
      </w:drawing>
    </w:r>
    <w:r>
      <w:rPr>
        <w:noProof/>
        <w:color w:val="000000"/>
      </w:rPr>
      <w:drawing>
        <wp:inline distT="0" distB="0" distL="0" distR="0" wp14:anchorId="7D62C64F" wp14:editId="515EB3BE">
          <wp:extent cx="1048288" cy="1048288"/>
          <wp:effectExtent l="0" t="0" r="0" b="0"/>
          <wp:docPr id="4" name="image4.png" descr="A black background with red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ack background with red and black text&#10;&#10;Description automatically generated"/>
                  <pic:cNvPicPr preferRelativeResize="0"/>
                </pic:nvPicPr>
                <pic:blipFill>
                  <a:blip r:embed="rId2"/>
                  <a:srcRect/>
                  <a:stretch>
                    <a:fillRect/>
                  </a:stretch>
                </pic:blipFill>
                <pic:spPr>
                  <a:xfrm>
                    <a:off x="0" y="0"/>
                    <a:ext cx="1048288" cy="10482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5BC"/>
    <w:multiLevelType w:val="hybridMultilevel"/>
    <w:tmpl w:val="69AA1080"/>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155846"/>
    <w:multiLevelType w:val="multilevel"/>
    <w:tmpl w:val="15B29610"/>
    <w:lvl w:ilvl="0">
      <w:start w:val="1"/>
      <w:numFmt w:val="lowerRoman"/>
      <w:lvlText w:val="%1."/>
      <w:lvlJc w:val="right"/>
      <w:pPr>
        <w:ind w:left="720" w:hanging="360"/>
      </w:pPr>
      <w:rPr>
        <w:rFonts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15037F"/>
    <w:multiLevelType w:val="multilevel"/>
    <w:tmpl w:val="586A3E1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58076D8"/>
    <w:multiLevelType w:val="hybridMultilevel"/>
    <w:tmpl w:val="1FAEA66A"/>
    <w:lvl w:ilvl="0" w:tplc="22D24D7C">
      <w:start w:val="16"/>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323C7"/>
    <w:multiLevelType w:val="hybridMultilevel"/>
    <w:tmpl w:val="5F3C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B3E46"/>
    <w:multiLevelType w:val="multilevel"/>
    <w:tmpl w:val="55F648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11629"/>
    <w:multiLevelType w:val="multilevel"/>
    <w:tmpl w:val="B93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7641D"/>
    <w:multiLevelType w:val="hybridMultilevel"/>
    <w:tmpl w:val="746E1432"/>
    <w:lvl w:ilvl="0" w:tplc="FFFFFFFF">
      <w:start w:val="1"/>
      <w:numFmt w:val="lowerRoman"/>
      <w:lvlText w:val="%1."/>
      <w:lvlJc w:val="right"/>
      <w:pPr>
        <w:ind w:left="1440" w:hanging="360"/>
      </w:p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821393E"/>
    <w:multiLevelType w:val="multilevel"/>
    <w:tmpl w:val="CCD6BC0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9" w15:restartNumberingAfterBreak="0">
    <w:nsid w:val="293C1BBC"/>
    <w:multiLevelType w:val="hybridMultilevel"/>
    <w:tmpl w:val="6BA0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945F7"/>
    <w:multiLevelType w:val="hybridMultilevel"/>
    <w:tmpl w:val="2DA47C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36803"/>
    <w:multiLevelType w:val="multilevel"/>
    <w:tmpl w:val="ED58005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6F2561"/>
    <w:multiLevelType w:val="hybridMultilevel"/>
    <w:tmpl w:val="47665FEE"/>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C076BE"/>
    <w:multiLevelType w:val="hybridMultilevel"/>
    <w:tmpl w:val="F126F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E77CD"/>
    <w:multiLevelType w:val="multilevel"/>
    <w:tmpl w:val="863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86452"/>
    <w:multiLevelType w:val="multilevel"/>
    <w:tmpl w:val="F5D23BBA"/>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C82885"/>
    <w:multiLevelType w:val="multilevel"/>
    <w:tmpl w:val="03204A3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914EB4"/>
    <w:multiLevelType w:val="multilevel"/>
    <w:tmpl w:val="3642E3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64E51B2"/>
    <w:multiLevelType w:val="multilevel"/>
    <w:tmpl w:val="8D80CDD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5A7F92"/>
    <w:multiLevelType w:val="multilevel"/>
    <w:tmpl w:val="1532A73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F61AF0"/>
    <w:multiLevelType w:val="hybridMultilevel"/>
    <w:tmpl w:val="41BAE9F4"/>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EF1C46"/>
    <w:multiLevelType w:val="hybridMultilevel"/>
    <w:tmpl w:val="DF0C5FFE"/>
    <w:lvl w:ilvl="0" w:tplc="22D24D7C">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635C4"/>
    <w:multiLevelType w:val="multilevel"/>
    <w:tmpl w:val="89CAAA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D95219"/>
    <w:multiLevelType w:val="hybridMultilevel"/>
    <w:tmpl w:val="2FD2E6EC"/>
    <w:lvl w:ilvl="0" w:tplc="22D24D7C">
      <w:start w:val="16"/>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13219"/>
    <w:multiLevelType w:val="hybridMultilevel"/>
    <w:tmpl w:val="4BB60EE8"/>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E13069"/>
    <w:multiLevelType w:val="hybridMultilevel"/>
    <w:tmpl w:val="F03A93D6"/>
    <w:lvl w:ilvl="0" w:tplc="22D24D7C">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C739A"/>
    <w:multiLevelType w:val="multilevel"/>
    <w:tmpl w:val="40BE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74BD2"/>
    <w:multiLevelType w:val="hybridMultilevel"/>
    <w:tmpl w:val="E976094C"/>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D1B038A"/>
    <w:multiLevelType w:val="multilevel"/>
    <w:tmpl w:val="EA22B61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F56E83"/>
    <w:multiLevelType w:val="multilevel"/>
    <w:tmpl w:val="DBE4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604A2"/>
    <w:multiLevelType w:val="multilevel"/>
    <w:tmpl w:val="CCD6BC0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1" w15:restartNumberingAfterBreak="0">
    <w:nsid w:val="705664FF"/>
    <w:multiLevelType w:val="hybridMultilevel"/>
    <w:tmpl w:val="C22CA642"/>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C8007E"/>
    <w:multiLevelType w:val="hybridMultilevel"/>
    <w:tmpl w:val="467C630E"/>
    <w:lvl w:ilvl="0" w:tplc="22D24D7C">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C0F17"/>
    <w:multiLevelType w:val="hybridMultilevel"/>
    <w:tmpl w:val="1EA85D30"/>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2002A1"/>
    <w:multiLevelType w:val="hybridMultilevel"/>
    <w:tmpl w:val="F2E8630E"/>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85350FB"/>
    <w:multiLevelType w:val="hybridMultilevel"/>
    <w:tmpl w:val="001A4E64"/>
    <w:lvl w:ilvl="0" w:tplc="2660B0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B6C35"/>
    <w:multiLevelType w:val="hybridMultilevel"/>
    <w:tmpl w:val="F260E9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18"/>
  </w:num>
  <w:num w:numId="4">
    <w:abstractNumId w:val="30"/>
  </w:num>
  <w:num w:numId="5">
    <w:abstractNumId w:val="16"/>
  </w:num>
  <w:num w:numId="6">
    <w:abstractNumId w:val="19"/>
  </w:num>
  <w:num w:numId="7">
    <w:abstractNumId w:val="28"/>
  </w:num>
  <w:num w:numId="8">
    <w:abstractNumId w:val="15"/>
  </w:num>
  <w:num w:numId="9">
    <w:abstractNumId w:val="1"/>
  </w:num>
  <w:num w:numId="10">
    <w:abstractNumId w:val="22"/>
  </w:num>
  <w:num w:numId="11">
    <w:abstractNumId w:val="11"/>
  </w:num>
  <w:num w:numId="12">
    <w:abstractNumId w:val="4"/>
  </w:num>
  <w:num w:numId="13">
    <w:abstractNumId w:val="9"/>
  </w:num>
  <w:num w:numId="14">
    <w:abstractNumId w:val="21"/>
  </w:num>
  <w:num w:numId="15">
    <w:abstractNumId w:val="31"/>
  </w:num>
  <w:num w:numId="16">
    <w:abstractNumId w:val="20"/>
  </w:num>
  <w:num w:numId="17">
    <w:abstractNumId w:val="32"/>
  </w:num>
  <w:num w:numId="18">
    <w:abstractNumId w:val="23"/>
  </w:num>
  <w:num w:numId="19">
    <w:abstractNumId w:val="25"/>
  </w:num>
  <w:num w:numId="20">
    <w:abstractNumId w:val="3"/>
  </w:num>
  <w:num w:numId="21">
    <w:abstractNumId w:val="33"/>
  </w:num>
  <w:num w:numId="22">
    <w:abstractNumId w:val="24"/>
  </w:num>
  <w:num w:numId="23">
    <w:abstractNumId w:val="35"/>
  </w:num>
  <w:num w:numId="24">
    <w:abstractNumId w:val="8"/>
  </w:num>
  <w:num w:numId="25">
    <w:abstractNumId w:val="13"/>
  </w:num>
  <w:num w:numId="26">
    <w:abstractNumId w:val="36"/>
  </w:num>
  <w:num w:numId="27">
    <w:abstractNumId w:val="10"/>
  </w:num>
  <w:num w:numId="28">
    <w:abstractNumId w:val="6"/>
  </w:num>
  <w:num w:numId="29">
    <w:abstractNumId w:val="26"/>
  </w:num>
  <w:num w:numId="30">
    <w:abstractNumId w:val="29"/>
  </w:num>
  <w:num w:numId="31">
    <w:abstractNumId w:val="5"/>
  </w:num>
  <w:num w:numId="32">
    <w:abstractNumId w:val="14"/>
  </w:num>
  <w:num w:numId="33">
    <w:abstractNumId w:val="0"/>
  </w:num>
  <w:num w:numId="34">
    <w:abstractNumId w:val="7"/>
  </w:num>
  <w:num w:numId="35">
    <w:abstractNumId w:val="34"/>
  </w:num>
  <w:num w:numId="36">
    <w:abstractNumId w:val="1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EF"/>
    <w:rsid w:val="0000641D"/>
    <w:rsid w:val="00032ABF"/>
    <w:rsid w:val="000344A2"/>
    <w:rsid w:val="0007446A"/>
    <w:rsid w:val="00090178"/>
    <w:rsid w:val="000953B7"/>
    <w:rsid w:val="000C3B95"/>
    <w:rsid w:val="000C5779"/>
    <w:rsid w:val="000C5C12"/>
    <w:rsid w:val="000C7F83"/>
    <w:rsid w:val="000D0725"/>
    <w:rsid w:val="00105F12"/>
    <w:rsid w:val="001077E1"/>
    <w:rsid w:val="00111A70"/>
    <w:rsid w:val="001147AA"/>
    <w:rsid w:val="0014161C"/>
    <w:rsid w:val="001448C3"/>
    <w:rsid w:val="001538BD"/>
    <w:rsid w:val="0015442F"/>
    <w:rsid w:val="001565CC"/>
    <w:rsid w:val="00193B08"/>
    <w:rsid w:val="001B37D0"/>
    <w:rsid w:val="001B431A"/>
    <w:rsid w:val="001B6269"/>
    <w:rsid w:val="001D5CE2"/>
    <w:rsid w:val="001E0114"/>
    <w:rsid w:val="001F33F4"/>
    <w:rsid w:val="00210743"/>
    <w:rsid w:val="0021301D"/>
    <w:rsid w:val="00221E63"/>
    <w:rsid w:val="002220DC"/>
    <w:rsid w:val="00231DD2"/>
    <w:rsid w:val="00270A70"/>
    <w:rsid w:val="00282438"/>
    <w:rsid w:val="002A538C"/>
    <w:rsid w:val="002C5F7B"/>
    <w:rsid w:val="002E7131"/>
    <w:rsid w:val="002F2BBB"/>
    <w:rsid w:val="003100C1"/>
    <w:rsid w:val="00332F08"/>
    <w:rsid w:val="00353E55"/>
    <w:rsid w:val="00365672"/>
    <w:rsid w:val="0037263E"/>
    <w:rsid w:val="00386C2E"/>
    <w:rsid w:val="003A046E"/>
    <w:rsid w:val="003B71EE"/>
    <w:rsid w:val="003C4CB4"/>
    <w:rsid w:val="003C72DF"/>
    <w:rsid w:val="003C7F44"/>
    <w:rsid w:val="003D369B"/>
    <w:rsid w:val="003D4EFA"/>
    <w:rsid w:val="003D6766"/>
    <w:rsid w:val="003E0B63"/>
    <w:rsid w:val="003E7DA2"/>
    <w:rsid w:val="003F5F76"/>
    <w:rsid w:val="00400AFA"/>
    <w:rsid w:val="004235A6"/>
    <w:rsid w:val="004375AE"/>
    <w:rsid w:val="0044675F"/>
    <w:rsid w:val="00453C84"/>
    <w:rsid w:val="00483C8C"/>
    <w:rsid w:val="00491EEC"/>
    <w:rsid w:val="00492053"/>
    <w:rsid w:val="004B6EE5"/>
    <w:rsid w:val="004F5483"/>
    <w:rsid w:val="00500125"/>
    <w:rsid w:val="00500B9C"/>
    <w:rsid w:val="0050269E"/>
    <w:rsid w:val="00502F40"/>
    <w:rsid w:val="005034E4"/>
    <w:rsid w:val="005307AD"/>
    <w:rsid w:val="0055450C"/>
    <w:rsid w:val="005566F4"/>
    <w:rsid w:val="00562D0E"/>
    <w:rsid w:val="005824C0"/>
    <w:rsid w:val="005866C7"/>
    <w:rsid w:val="005A4D8D"/>
    <w:rsid w:val="005B72CC"/>
    <w:rsid w:val="005D0292"/>
    <w:rsid w:val="005D6F43"/>
    <w:rsid w:val="006010B1"/>
    <w:rsid w:val="00602B92"/>
    <w:rsid w:val="006160D4"/>
    <w:rsid w:val="006371A3"/>
    <w:rsid w:val="00642F9D"/>
    <w:rsid w:val="00654C5D"/>
    <w:rsid w:val="00664B08"/>
    <w:rsid w:val="00674E15"/>
    <w:rsid w:val="00681121"/>
    <w:rsid w:val="006926C0"/>
    <w:rsid w:val="00697837"/>
    <w:rsid w:val="006A2FE0"/>
    <w:rsid w:val="006A65AF"/>
    <w:rsid w:val="006A7D9B"/>
    <w:rsid w:val="006B3FB7"/>
    <w:rsid w:val="006E053D"/>
    <w:rsid w:val="006F1810"/>
    <w:rsid w:val="007061E8"/>
    <w:rsid w:val="00712104"/>
    <w:rsid w:val="00760D5C"/>
    <w:rsid w:val="00765CEE"/>
    <w:rsid w:val="00772987"/>
    <w:rsid w:val="0077797D"/>
    <w:rsid w:val="00786FFC"/>
    <w:rsid w:val="00793EE6"/>
    <w:rsid w:val="007A17DA"/>
    <w:rsid w:val="007A1F60"/>
    <w:rsid w:val="007A2665"/>
    <w:rsid w:val="007A4AD7"/>
    <w:rsid w:val="007A5980"/>
    <w:rsid w:val="007B2CFD"/>
    <w:rsid w:val="007B4E4E"/>
    <w:rsid w:val="007C15E5"/>
    <w:rsid w:val="007D1EE1"/>
    <w:rsid w:val="007D2947"/>
    <w:rsid w:val="007F5F1D"/>
    <w:rsid w:val="00800D8D"/>
    <w:rsid w:val="0080131C"/>
    <w:rsid w:val="00804824"/>
    <w:rsid w:val="008069E5"/>
    <w:rsid w:val="00807F8D"/>
    <w:rsid w:val="00822C2C"/>
    <w:rsid w:val="00825A02"/>
    <w:rsid w:val="00844094"/>
    <w:rsid w:val="00844662"/>
    <w:rsid w:val="00860F98"/>
    <w:rsid w:val="008753FC"/>
    <w:rsid w:val="00882F0D"/>
    <w:rsid w:val="00892AC7"/>
    <w:rsid w:val="00892F7E"/>
    <w:rsid w:val="008A05D4"/>
    <w:rsid w:val="008E6513"/>
    <w:rsid w:val="008E65E3"/>
    <w:rsid w:val="008F71B8"/>
    <w:rsid w:val="008F789D"/>
    <w:rsid w:val="009078A7"/>
    <w:rsid w:val="00917046"/>
    <w:rsid w:val="00921C42"/>
    <w:rsid w:val="00933969"/>
    <w:rsid w:val="00943A98"/>
    <w:rsid w:val="00967990"/>
    <w:rsid w:val="009723B5"/>
    <w:rsid w:val="009A46BC"/>
    <w:rsid w:val="009B4DF7"/>
    <w:rsid w:val="009C020B"/>
    <w:rsid w:val="009C3D74"/>
    <w:rsid w:val="009E1F0A"/>
    <w:rsid w:val="009E2CD3"/>
    <w:rsid w:val="009E5D79"/>
    <w:rsid w:val="00A077F7"/>
    <w:rsid w:val="00A21ECF"/>
    <w:rsid w:val="00A327FE"/>
    <w:rsid w:val="00A32EAE"/>
    <w:rsid w:val="00A5088E"/>
    <w:rsid w:val="00A643E3"/>
    <w:rsid w:val="00A867B8"/>
    <w:rsid w:val="00A97EA1"/>
    <w:rsid w:val="00AB2773"/>
    <w:rsid w:val="00AB386C"/>
    <w:rsid w:val="00AD1DEF"/>
    <w:rsid w:val="00AD2BB5"/>
    <w:rsid w:val="00AD3A7B"/>
    <w:rsid w:val="00AE3AB8"/>
    <w:rsid w:val="00AE47C2"/>
    <w:rsid w:val="00AF0A91"/>
    <w:rsid w:val="00B0528C"/>
    <w:rsid w:val="00B16543"/>
    <w:rsid w:val="00B66FD1"/>
    <w:rsid w:val="00B70835"/>
    <w:rsid w:val="00B734F3"/>
    <w:rsid w:val="00B77615"/>
    <w:rsid w:val="00B901FE"/>
    <w:rsid w:val="00B94E80"/>
    <w:rsid w:val="00B96D90"/>
    <w:rsid w:val="00B977B4"/>
    <w:rsid w:val="00BA2A28"/>
    <w:rsid w:val="00BB09EB"/>
    <w:rsid w:val="00BC1183"/>
    <w:rsid w:val="00BD5751"/>
    <w:rsid w:val="00BD5ADA"/>
    <w:rsid w:val="00BF11E9"/>
    <w:rsid w:val="00BF4AD6"/>
    <w:rsid w:val="00C05257"/>
    <w:rsid w:val="00C22038"/>
    <w:rsid w:val="00C275D1"/>
    <w:rsid w:val="00C33694"/>
    <w:rsid w:val="00C35BAE"/>
    <w:rsid w:val="00C47B84"/>
    <w:rsid w:val="00C56C33"/>
    <w:rsid w:val="00C74338"/>
    <w:rsid w:val="00C86317"/>
    <w:rsid w:val="00C96046"/>
    <w:rsid w:val="00CA7BEA"/>
    <w:rsid w:val="00CB029A"/>
    <w:rsid w:val="00CB24FF"/>
    <w:rsid w:val="00CC2D04"/>
    <w:rsid w:val="00CC4212"/>
    <w:rsid w:val="00CE487B"/>
    <w:rsid w:val="00CF1CE0"/>
    <w:rsid w:val="00D01BE8"/>
    <w:rsid w:val="00D17070"/>
    <w:rsid w:val="00D22432"/>
    <w:rsid w:val="00D25C36"/>
    <w:rsid w:val="00D34F24"/>
    <w:rsid w:val="00D35072"/>
    <w:rsid w:val="00D4258A"/>
    <w:rsid w:val="00D4562F"/>
    <w:rsid w:val="00D47ECF"/>
    <w:rsid w:val="00D5588C"/>
    <w:rsid w:val="00D55E35"/>
    <w:rsid w:val="00D6125A"/>
    <w:rsid w:val="00D66376"/>
    <w:rsid w:val="00D67366"/>
    <w:rsid w:val="00D719C9"/>
    <w:rsid w:val="00D72412"/>
    <w:rsid w:val="00D756D7"/>
    <w:rsid w:val="00D91615"/>
    <w:rsid w:val="00DA188C"/>
    <w:rsid w:val="00DB3B11"/>
    <w:rsid w:val="00DB5BCD"/>
    <w:rsid w:val="00DC1B6B"/>
    <w:rsid w:val="00DC632E"/>
    <w:rsid w:val="00DD3975"/>
    <w:rsid w:val="00E017DF"/>
    <w:rsid w:val="00E10152"/>
    <w:rsid w:val="00E24697"/>
    <w:rsid w:val="00E26D6F"/>
    <w:rsid w:val="00E31734"/>
    <w:rsid w:val="00E52F91"/>
    <w:rsid w:val="00E535B9"/>
    <w:rsid w:val="00E831A6"/>
    <w:rsid w:val="00E92F53"/>
    <w:rsid w:val="00ED7DD9"/>
    <w:rsid w:val="00EE7F72"/>
    <w:rsid w:val="00F0359F"/>
    <w:rsid w:val="00F16BA5"/>
    <w:rsid w:val="00F310C5"/>
    <w:rsid w:val="00F37638"/>
    <w:rsid w:val="00F42056"/>
    <w:rsid w:val="00F50391"/>
    <w:rsid w:val="00F52501"/>
    <w:rsid w:val="00F75D09"/>
    <w:rsid w:val="00F91924"/>
    <w:rsid w:val="00F95B8F"/>
    <w:rsid w:val="00F96A14"/>
    <w:rsid w:val="00FA0A65"/>
    <w:rsid w:val="00FA33B8"/>
    <w:rsid w:val="00FB0DFD"/>
    <w:rsid w:val="00FB416B"/>
    <w:rsid w:val="00FB5DAC"/>
    <w:rsid w:val="00FB6A2A"/>
    <w:rsid w:val="00FC0E62"/>
    <w:rsid w:val="00FC7A32"/>
    <w:rsid w:val="00FD44D0"/>
    <w:rsid w:val="00FE3BD8"/>
    <w:rsid w:val="00FE43AD"/>
    <w:rsid w:val="00FE4475"/>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805"/>
  <w15:docId w15:val="{64355704-C1A2-3C4F-9B06-C141063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q-A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b/>
      <w:color w:val="2F5496"/>
      <w:sz w:val="26"/>
      <w:szCs w:val="26"/>
    </w:rPr>
  </w:style>
  <w:style w:type="paragraph" w:styleId="Heading3">
    <w:name w:val="heading 3"/>
    <w:basedOn w:val="Normal"/>
    <w:next w:val="Normal"/>
    <w:uiPriority w:val="9"/>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C5779"/>
    <w:pPr>
      <w:ind w:left="720"/>
      <w:contextualSpacing/>
    </w:pPr>
  </w:style>
  <w:style w:type="paragraph" w:styleId="TOC2">
    <w:name w:val="toc 2"/>
    <w:basedOn w:val="Normal"/>
    <w:next w:val="Normal"/>
    <w:autoRedefine/>
    <w:uiPriority w:val="39"/>
    <w:unhideWhenUsed/>
    <w:rsid w:val="0050269E"/>
    <w:pPr>
      <w:spacing w:after="100"/>
      <w:ind w:left="240"/>
    </w:pPr>
  </w:style>
  <w:style w:type="paragraph" w:styleId="TOC3">
    <w:name w:val="toc 3"/>
    <w:basedOn w:val="Normal"/>
    <w:next w:val="Normal"/>
    <w:autoRedefine/>
    <w:uiPriority w:val="39"/>
    <w:unhideWhenUsed/>
    <w:rsid w:val="0050269E"/>
    <w:pPr>
      <w:spacing w:after="100"/>
      <w:ind w:left="480"/>
    </w:pPr>
  </w:style>
  <w:style w:type="paragraph" w:styleId="TOC1">
    <w:name w:val="toc 1"/>
    <w:basedOn w:val="Normal"/>
    <w:next w:val="Normal"/>
    <w:autoRedefine/>
    <w:uiPriority w:val="39"/>
    <w:unhideWhenUsed/>
    <w:rsid w:val="0050269E"/>
    <w:pPr>
      <w:spacing w:after="100"/>
    </w:pPr>
  </w:style>
  <w:style w:type="character" w:styleId="Hyperlink">
    <w:name w:val="Hyperlink"/>
    <w:basedOn w:val="DefaultParagraphFont"/>
    <w:uiPriority w:val="99"/>
    <w:unhideWhenUsed/>
    <w:rsid w:val="0050269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A4AD7"/>
    <w:rPr>
      <w:b/>
      <w:bCs/>
    </w:rPr>
  </w:style>
  <w:style w:type="character" w:customStyle="1" w:styleId="CommentSubjectChar">
    <w:name w:val="Comment Subject Char"/>
    <w:basedOn w:val="CommentTextChar"/>
    <w:link w:val="CommentSubject"/>
    <w:uiPriority w:val="99"/>
    <w:semiHidden/>
    <w:rsid w:val="007A4AD7"/>
    <w:rPr>
      <w:b/>
      <w:bCs/>
      <w:sz w:val="20"/>
      <w:szCs w:val="20"/>
    </w:rPr>
  </w:style>
  <w:style w:type="character" w:styleId="UnresolvedMention">
    <w:name w:val="Unresolved Mention"/>
    <w:basedOn w:val="DefaultParagraphFont"/>
    <w:uiPriority w:val="99"/>
    <w:semiHidden/>
    <w:unhideWhenUsed/>
    <w:rsid w:val="00FC7A32"/>
    <w:rPr>
      <w:color w:val="605E5C"/>
      <w:shd w:val="clear" w:color="auto" w:fill="E1DFDD"/>
    </w:rPr>
  </w:style>
  <w:style w:type="paragraph" w:styleId="Header">
    <w:name w:val="header"/>
    <w:basedOn w:val="Normal"/>
    <w:link w:val="HeaderChar"/>
    <w:uiPriority w:val="99"/>
    <w:unhideWhenUsed/>
    <w:rsid w:val="00D01BE8"/>
    <w:pPr>
      <w:tabs>
        <w:tab w:val="center" w:pos="4513"/>
        <w:tab w:val="right" w:pos="9026"/>
      </w:tabs>
    </w:pPr>
  </w:style>
  <w:style w:type="character" w:customStyle="1" w:styleId="HeaderChar">
    <w:name w:val="Header Char"/>
    <w:basedOn w:val="DefaultParagraphFont"/>
    <w:link w:val="Header"/>
    <w:uiPriority w:val="99"/>
    <w:rsid w:val="00D01BE8"/>
  </w:style>
  <w:style w:type="paragraph" w:styleId="Footer">
    <w:name w:val="footer"/>
    <w:basedOn w:val="Normal"/>
    <w:link w:val="FooterChar"/>
    <w:uiPriority w:val="99"/>
    <w:unhideWhenUsed/>
    <w:rsid w:val="00D01BE8"/>
    <w:pPr>
      <w:tabs>
        <w:tab w:val="center" w:pos="4513"/>
        <w:tab w:val="right" w:pos="9026"/>
      </w:tabs>
    </w:pPr>
  </w:style>
  <w:style w:type="character" w:customStyle="1" w:styleId="FooterChar">
    <w:name w:val="Footer Char"/>
    <w:basedOn w:val="DefaultParagraphFont"/>
    <w:link w:val="Footer"/>
    <w:uiPriority w:val="99"/>
    <w:rsid w:val="00D01BE8"/>
  </w:style>
  <w:style w:type="paragraph" w:styleId="FootnoteText">
    <w:name w:val="footnote text"/>
    <w:basedOn w:val="Normal"/>
    <w:link w:val="FootnoteTextChar"/>
    <w:uiPriority w:val="99"/>
    <w:semiHidden/>
    <w:unhideWhenUsed/>
    <w:rsid w:val="00800D8D"/>
    <w:rPr>
      <w:sz w:val="20"/>
      <w:szCs w:val="20"/>
    </w:rPr>
  </w:style>
  <w:style w:type="character" w:customStyle="1" w:styleId="FootnoteTextChar">
    <w:name w:val="Footnote Text Char"/>
    <w:basedOn w:val="DefaultParagraphFont"/>
    <w:link w:val="FootnoteText"/>
    <w:uiPriority w:val="99"/>
    <w:semiHidden/>
    <w:rsid w:val="00800D8D"/>
    <w:rPr>
      <w:sz w:val="20"/>
      <w:szCs w:val="20"/>
    </w:rPr>
  </w:style>
  <w:style w:type="character" w:styleId="FootnoteReference">
    <w:name w:val="footnote reference"/>
    <w:basedOn w:val="DefaultParagraphFont"/>
    <w:uiPriority w:val="99"/>
    <w:semiHidden/>
    <w:unhideWhenUsed/>
    <w:rsid w:val="00800D8D"/>
    <w:rPr>
      <w:vertAlign w:val="superscript"/>
    </w:rPr>
  </w:style>
  <w:style w:type="character" w:styleId="Strong">
    <w:name w:val="Strong"/>
    <w:basedOn w:val="DefaultParagraphFont"/>
    <w:uiPriority w:val="22"/>
    <w:qFormat/>
    <w:rsid w:val="004B6EE5"/>
    <w:rPr>
      <w:b/>
      <w:bCs/>
    </w:rPr>
  </w:style>
  <w:style w:type="paragraph" w:styleId="NormalWeb">
    <w:name w:val="Normal (Web)"/>
    <w:basedOn w:val="Normal"/>
    <w:uiPriority w:val="99"/>
    <w:semiHidden/>
    <w:unhideWhenUsed/>
    <w:rsid w:val="004B6EE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9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234">
      <w:bodyDiv w:val="1"/>
      <w:marLeft w:val="0"/>
      <w:marRight w:val="0"/>
      <w:marTop w:val="0"/>
      <w:marBottom w:val="0"/>
      <w:divBdr>
        <w:top w:val="none" w:sz="0" w:space="0" w:color="auto"/>
        <w:left w:val="none" w:sz="0" w:space="0" w:color="auto"/>
        <w:bottom w:val="none" w:sz="0" w:space="0" w:color="auto"/>
        <w:right w:val="none" w:sz="0" w:space="0" w:color="auto"/>
      </w:divBdr>
    </w:div>
    <w:div w:id="277028621">
      <w:bodyDiv w:val="1"/>
      <w:marLeft w:val="0"/>
      <w:marRight w:val="0"/>
      <w:marTop w:val="0"/>
      <w:marBottom w:val="0"/>
      <w:divBdr>
        <w:top w:val="none" w:sz="0" w:space="0" w:color="auto"/>
        <w:left w:val="none" w:sz="0" w:space="0" w:color="auto"/>
        <w:bottom w:val="none" w:sz="0" w:space="0" w:color="auto"/>
        <w:right w:val="none" w:sz="0" w:space="0" w:color="auto"/>
      </w:divBdr>
    </w:div>
    <w:div w:id="605818426">
      <w:bodyDiv w:val="1"/>
      <w:marLeft w:val="0"/>
      <w:marRight w:val="0"/>
      <w:marTop w:val="0"/>
      <w:marBottom w:val="0"/>
      <w:divBdr>
        <w:top w:val="none" w:sz="0" w:space="0" w:color="auto"/>
        <w:left w:val="none" w:sz="0" w:space="0" w:color="auto"/>
        <w:bottom w:val="none" w:sz="0" w:space="0" w:color="auto"/>
        <w:right w:val="none" w:sz="0" w:space="0" w:color="auto"/>
      </w:divBdr>
    </w:div>
    <w:div w:id="213355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lbania.al/eAlbaniaServices/UseService.aspx?service_code=162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permarrja,gov.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permarrja.gov.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permarrja.gov.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startupalbania.gov.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permarrja.gov.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2" TargetMode="External"/><Relationship Id="rId1" Type="http://schemas.openxmlformats.org/officeDocument/2006/relationships/hyperlink" Target="https://www.startup-energy-transition.com/the-european-green-deal-industrial-strategy-the-role-of-start-u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70A9-E016-9E44-B1D3-86E87646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Startup Albania</Company>
  <LinksUpToDate>false</LinksUpToDate>
  <CharactersWithSpaces>38866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Startup Albania</dc:creator>
  <cp:keywords/>
  <dc:description/>
  <cp:lastModifiedBy>Eduard</cp:lastModifiedBy>
  <cp:revision>4</cp:revision>
  <dcterms:created xsi:type="dcterms:W3CDTF">2024-12-02T09:00:00Z</dcterms:created>
  <dcterms:modified xsi:type="dcterms:W3CDTF">2024-12-18T16:41:00Z</dcterms:modified>
  <cp:category/>
</cp:coreProperties>
</file>